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4D67" w14:textId="77777777" w:rsidR="00FD6439" w:rsidRDefault="00FD6439" w:rsidP="003D4B33">
      <w:pPr>
        <w:rPr>
          <w:b/>
          <w:bCs/>
          <w:color w:val="4472C4" w:themeColor="accent1"/>
          <w:sz w:val="36"/>
          <w:szCs w:val="36"/>
        </w:rPr>
      </w:pPr>
    </w:p>
    <w:p w14:paraId="666C82FD" w14:textId="77777777" w:rsidR="00FD6439" w:rsidRDefault="00FD6439" w:rsidP="003D4B33">
      <w:pPr>
        <w:rPr>
          <w:b/>
          <w:bCs/>
          <w:color w:val="4472C4" w:themeColor="accent1"/>
          <w:sz w:val="36"/>
          <w:szCs w:val="36"/>
        </w:rPr>
      </w:pPr>
    </w:p>
    <w:p w14:paraId="0E5EB665" w14:textId="77777777" w:rsidR="00FD6439" w:rsidRDefault="00FD6439" w:rsidP="003D4B33">
      <w:pPr>
        <w:rPr>
          <w:b/>
          <w:bCs/>
          <w:color w:val="4472C4" w:themeColor="accent1"/>
          <w:sz w:val="36"/>
          <w:szCs w:val="36"/>
        </w:rPr>
      </w:pPr>
    </w:p>
    <w:p w14:paraId="1521E21F" w14:textId="77777777" w:rsidR="00FD6439" w:rsidRDefault="00FD6439" w:rsidP="003D4B33">
      <w:pPr>
        <w:rPr>
          <w:b/>
          <w:bCs/>
          <w:color w:val="4472C4" w:themeColor="accent1"/>
          <w:sz w:val="36"/>
          <w:szCs w:val="36"/>
        </w:rPr>
      </w:pPr>
    </w:p>
    <w:p w14:paraId="40F4208D" w14:textId="77777777" w:rsidR="00FD6439" w:rsidRDefault="00FD6439" w:rsidP="003D4B33">
      <w:pPr>
        <w:rPr>
          <w:b/>
          <w:bCs/>
          <w:color w:val="4472C4" w:themeColor="accent1"/>
          <w:sz w:val="36"/>
          <w:szCs w:val="36"/>
        </w:rPr>
      </w:pPr>
    </w:p>
    <w:p w14:paraId="1CBD0913" w14:textId="77777777" w:rsidR="00FD6439" w:rsidRDefault="00FD6439" w:rsidP="003D4B33">
      <w:pPr>
        <w:rPr>
          <w:b/>
          <w:bCs/>
          <w:color w:val="4472C4" w:themeColor="accent1"/>
          <w:sz w:val="36"/>
          <w:szCs w:val="36"/>
        </w:rPr>
      </w:pPr>
    </w:p>
    <w:p w14:paraId="16693E9A" w14:textId="77777777" w:rsidR="00FD6439" w:rsidRDefault="00FD6439" w:rsidP="003D4B33">
      <w:pPr>
        <w:rPr>
          <w:b/>
          <w:bCs/>
          <w:color w:val="4472C4" w:themeColor="accent1"/>
          <w:sz w:val="36"/>
          <w:szCs w:val="36"/>
        </w:rPr>
      </w:pPr>
    </w:p>
    <w:p w14:paraId="5583A918" w14:textId="77777777" w:rsidR="00FD6439" w:rsidRDefault="00FD6439" w:rsidP="003D4B33">
      <w:pPr>
        <w:rPr>
          <w:b/>
          <w:bCs/>
          <w:color w:val="4472C4" w:themeColor="accent1"/>
          <w:sz w:val="36"/>
          <w:szCs w:val="36"/>
        </w:rPr>
      </w:pPr>
    </w:p>
    <w:p w14:paraId="504ED912" w14:textId="3FE5B2E5" w:rsidR="00FD6439" w:rsidRDefault="00FD6439" w:rsidP="003D4B33">
      <w:pPr>
        <w:rPr>
          <w:b/>
          <w:bCs/>
          <w:color w:val="4472C4" w:themeColor="accent1"/>
          <w:sz w:val="36"/>
          <w:szCs w:val="36"/>
        </w:rPr>
      </w:pPr>
      <w:r>
        <w:rPr>
          <w:b/>
          <w:bCs/>
          <w:noProof/>
          <w:color w:val="4472C4" w:themeColor="accent1"/>
          <w:sz w:val="36"/>
          <w:szCs w:val="36"/>
        </w:rPr>
        <w:drawing>
          <wp:inline distT="0" distB="0" distL="0" distR="0" wp14:anchorId="6A0CDF71" wp14:editId="0AE4F39B">
            <wp:extent cx="5657850" cy="495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4953000"/>
                    </a:xfrm>
                    <a:prstGeom prst="rect">
                      <a:avLst/>
                    </a:prstGeom>
                    <a:noFill/>
                    <a:ln>
                      <a:noFill/>
                    </a:ln>
                  </pic:spPr>
                </pic:pic>
              </a:graphicData>
            </a:graphic>
          </wp:inline>
        </w:drawing>
      </w:r>
    </w:p>
    <w:p w14:paraId="67EBEBD3" w14:textId="77777777" w:rsidR="00FD6439" w:rsidRDefault="00FD6439" w:rsidP="003D4B33">
      <w:pPr>
        <w:rPr>
          <w:b/>
          <w:bCs/>
          <w:color w:val="4472C4" w:themeColor="accent1"/>
          <w:sz w:val="36"/>
          <w:szCs w:val="36"/>
        </w:rPr>
      </w:pPr>
    </w:p>
    <w:p w14:paraId="30DFAB45" w14:textId="77777777" w:rsidR="00FD6439" w:rsidRDefault="00FD6439" w:rsidP="003D4B33">
      <w:pPr>
        <w:rPr>
          <w:b/>
          <w:bCs/>
          <w:color w:val="4472C4" w:themeColor="accent1"/>
          <w:sz w:val="36"/>
          <w:szCs w:val="36"/>
        </w:rPr>
      </w:pPr>
    </w:p>
    <w:p w14:paraId="78451836" w14:textId="77777777" w:rsidR="00FD6439" w:rsidRDefault="00FD6439" w:rsidP="003D4B33">
      <w:pPr>
        <w:rPr>
          <w:b/>
          <w:bCs/>
          <w:color w:val="4472C4" w:themeColor="accent1"/>
          <w:sz w:val="36"/>
          <w:szCs w:val="36"/>
        </w:rPr>
      </w:pPr>
    </w:p>
    <w:p w14:paraId="6A491347" w14:textId="77777777" w:rsidR="00FD6439" w:rsidRDefault="00FD6439" w:rsidP="003D4B33">
      <w:pPr>
        <w:rPr>
          <w:b/>
          <w:bCs/>
          <w:color w:val="4472C4" w:themeColor="accent1"/>
          <w:sz w:val="36"/>
          <w:szCs w:val="36"/>
        </w:rPr>
      </w:pPr>
    </w:p>
    <w:p w14:paraId="0659E1B8" w14:textId="77777777" w:rsidR="00FD6439" w:rsidRDefault="00FD6439" w:rsidP="003D4B33">
      <w:pPr>
        <w:rPr>
          <w:b/>
          <w:bCs/>
          <w:color w:val="4472C4" w:themeColor="accent1"/>
          <w:sz w:val="36"/>
          <w:szCs w:val="36"/>
        </w:rPr>
      </w:pPr>
    </w:p>
    <w:p w14:paraId="2C4875E2" w14:textId="77777777" w:rsidR="00FD6439" w:rsidRDefault="00FD6439" w:rsidP="003D4B33">
      <w:pPr>
        <w:rPr>
          <w:b/>
          <w:bCs/>
          <w:color w:val="4472C4" w:themeColor="accent1"/>
          <w:sz w:val="36"/>
          <w:szCs w:val="36"/>
        </w:rPr>
      </w:pPr>
    </w:p>
    <w:p w14:paraId="74459903" w14:textId="77777777" w:rsidR="00FD6439" w:rsidRDefault="00FD6439" w:rsidP="003D4B33">
      <w:pPr>
        <w:rPr>
          <w:b/>
          <w:bCs/>
          <w:color w:val="4472C4" w:themeColor="accent1"/>
          <w:sz w:val="36"/>
          <w:szCs w:val="36"/>
        </w:rPr>
      </w:pPr>
    </w:p>
    <w:p w14:paraId="3DE6E230" w14:textId="77777777" w:rsidR="00FD6439" w:rsidRDefault="00FD6439" w:rsidP="003D4B33">
      <w:pPr>
        <w:rPr>
          <w:b/>
          <w:bCs/>
          <w:color w:val="4472C4" w:themeColor="accent1"/>
          <w:sz w:val="36"/>
          <w:szCs w:val="36"/>
        </w:rPr>
      </w:pPr>
    </w:p>
    <w:p w14:paraId="186AC33C" w14:textId="77777777" w:rsidR="00FD6439" w:rsidRDefault="00FD6439" w:rsidP="003D4B33">
      <w:pPr>
        <w:rPr>
          <w:b/>
          <w:bCs/>
          <w:color w:val="4472C4" w:themeColor="accent1"/>
          <w:sz w:val="36"/>
          <w:szCs w:val="36"/>
        </w:rPr>
      </w:pPr>
    </w:p>
    <w:p w14:paraId="638E9116" w14:textId="7A91F54F" w:rsidR="00E66825" w:rsidRPr="003D4B33" w:rsidRDefault="002C0BCF" w:rsidP="003D4B33">
      <w:pPr>
        <w:rPr>
          <w:b/>
          <w:bCs/>
        </w:rPr>
      </w:pPr>
      <w:r w:rsidRPr="003D4B33">
        <w:rPr>
          <w:noProof/>
          <w:color w:val="4472C4" w:themeColor="accent1"/>
        </w:rPr>
        <w:drawing>
          <wp:anchor distT="0" distB="0" distL="114300" distR="114300" simplePos="0" relativeHeight="251659264" behindDoc="1" locked="0" layoutInCell="1" allowOverlap="1" wp14:anchorId="193CDE39" wp14:editId="2F3B2F25">
            <wp:simplePos x="0" y="0"/>
            <wp:positionH relativeFrom="column">
              <wp:posOffset>4140200</wp:posOffset>
            </wp:positionH>
            <wp:positionV relativeFrom="paragraph">
              <wp:posOffset>-114300</wp:posOffset>
            </wp:positionV>
            <wp:extent cx="1573530" cy="1155700"/>
            <wp:effectExtent l="0" t="0" r="127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3530" cy="1155700"/>
                    </a:xfrm>
                    <a:prstGeom prst="rect">
                      <a:avLst/>
                    </a:prstGeom>
                  </pic:spPr>
                </pic:pic>
              </a:graphicData>
            </a:graphic>
            <wp14:sizeRelH relativeFrom="page">
              <wp14:pctWidth>0</wp14:pctWidth>
            </wp14:sizeRelH>
            <wp14:sizeRelV relativeFrom="page">
              <wp14:pctHeight>0</wp14:pctHeight>
            </wp14:sizeRelV>
          </wp:anchor>
        </w:drawing>
      </w:r>
      <w:r w:rsidR="00E66825" w:rsidRPr="003D4B33">
        <w:rPr>
          <w:b/>
          <w:bCs/>
          <w:color w:val="4472C4" w:themeColor="accent1"/>
          <w:sz w:val="36"/>
          <w:szCs w:val="36"/>
        </w:rPr>
        <w:t>Communities for Children –</w:t>
      </w:r>
      <w:r w:rsidRPr="003D4B33">
        <w:rPr>
          <w:b/>
          <w:bCs/>
          <w:color w:val="4472C4" w:themeColor="accent1"/>
          <w:sz w:val="36"/>
          <w:szCs w:val="36"/>
        </w:rPr>
        <w:t xml:space="preserve"> m</w:t>
      </w:r>
      <w:r w:rsidR="00E66825" w:rsidRPr="003D4B33">
        <w:rPr>
          <w:b/>
          <w:bCs/>
          <w:color w:val="4472C4" w:themeColor="accent1"/>
          <w:sz w:val="36"/>
          <w:szCs w:val="36"/>
        </w:rPr>
        <w:t>edia</w:t>
      </w:r>
      <w:r w:rsidRPr="003D4B33">
        <w:rPr>
          <w:b/>
          <w:bCs/>
          <w:color w:val="4472C4" w:themeColor="accent1"/>
          <w:sz w:val="36"/>
          <w:szCs w:val="36"/>
        </w:rPr>
        <w:t xml:space="preserve"> </w:t>
      </w:r>
      <w:r w:rsidR="0065514B">
        <w:rPr>
          <w:b/>
          <w:bCs/>
          <w:color w:val="4472C4" w:themeColor="accent1"/>
          <w:sz w:val="36"/>
          <w:szCs w:val="36"/>
        </w:rPr>
        <w:t xml:space="preserve">commentary </w:t>
      </w:r>
    </w:p>
    <w:p w14:paraId="59C96FC1" w14:textId="77777777" w:rsidR="002C0BCF" w:rsidRDefault="002C0BCF"/>
    <w:p w14:paraId="3701546C" w14:textId="3C0C9844" w:rsidR="002C0BCF" w:rsidRPr="0023080F" w:rsidRDefault="002C0BCF">
      <w:pPr>
        <w:rPr>
          <w:rFonts w:ascii="Arial" w:hAnsi="Arial" w:cs="Arial"/>
          <w:b/>
          <w:bCs/>
          <w:color w:val="4472C4" w:themeColor="accent1"/>
          <w:sz w:val="28"/>
          <w:szCs w:val="28"/>
        </w:rPr>
      </w:pPr>
      <w:r w:rsidRPr="0023080F">
        <w:rPr>
          <w:rFonts w:ascii="Arial" w:hAnsi="Arial" w:cs="Arial"/>
          <w:b/>
          <w:bCs/>
          <w:color w:val="4472C4" w:themeColor="accent1"/>
          <w:sz w:val="28"/>
          <w:szCs w:val="28"/>
        </w:rPr>
        <w:t>Brief</w:t>
      </w:r>
    </w:p>
    <w:p w14:paraId="4A3A43BE" w14:textId="38459E19" w:rsidR="002C0BCF" w:rsidRPr="009216F4" w:rsidRDefault="002C0BCF">
      <w:pPr>
        <w:rPr>
          <w:rFonts w:ascii="Arial" w:hAnsi="Arial" w:cs="Arial"/>
        </w:rPr>
      </w:pPr>
    </w:p>
    <w:p w14:paraId="7EE53CF5" w14:textId="4BEF758C" w:rsidR="009B0E73" w:rsidRDefault="002C0BCF">
      <w:pPr>
        <w:rPr>
          <w:rFonts w:ascii="Arial" w:hAnsi="Arial" w:cs="Arial"/>
        </w:rPr>
      </w:pPr>
      <w:r w:rsidRPr="009216F4">
        <w:rPr>
          <w:rFonts w:ascii="Arial" w:hAnsi="Arial" w:cs="Arial"/>
        </w:rPr>
        <w:t xml:space="preserve">Conduct a desktop </w:t>
      </w:r>
      <w:r w:rsidR="0065514B">
        <w:rPr>
          <w:rFonts w:ascii="Arial" w:hAnsi="Arial" w:cs="Arial"/>
        </w:rPr>
        <w:t>search</w:t>
      </w:r>
      <w:r w:rsidRPr="009216F4">
        <w:rPr>
          <w:rFonts w:ascii="Arial" w:hAnsi="Arial" w:cs="Arial"/>
        </w:rPr>
        <w:t xml:space="preserve"> of</w:t>
      </w:r>
      <w:r w:rsidR="009B0E73">
        <w:rPr>
          <w:rFonts w:ascii="Arial" w:hAnsi="Arial" w:cs="Arial"/>
        </w:rPr>
        <w:t>:</w:t>
      </w:r>
    </w:p>
    <w:p w14:paraId="14507479" w14:textId="0EE48523" w:rsidR="009B0E73" w:rsidRPr="009B0E73" w:rsidRDefault="002C0BCF" w:rsidP="00093917">
      <w:pPr>
        <w:pStyle w:val="ListParagraph"/>
        <w:numPr>
          <w:ilvl w:val="0"/>
          <w:numId w:val="12"/>
        </w:numPr>
        <w:spacing w:before="120" w:after="120"/>
        <w:rPr>
          <w:rFonts w:ascii="Arial" w:hAnsi="Arial" w:cs="Arial"/>
        </w:rPr>
      </w:pPr>
      <w:r w:rsidRPr="009B0E73">
        <w:rPr>
          <w:rFonts w:ascii="Arial" w:hAnsi="Arial" w:cs="Arial"/>
        </w:rPr>
        <w:t>media commentary on the Communities for Children (CfC) – South East Tasmania program</w:t>
      </w:r>
    </w:p>
    <w:p w14:paraId="2725D27C" w14:textId="222269DF" w:rsidR="002C0BCF" w:rsidRPr="009B0E73" w:rsidRDefault="009B0E73" w:rsidP="00093917">
      <w:pPr>
        <w:pStyle w:val="ListParagraph"/>
        <w:numPr>
          <w:ilvl w:val="0"/>
          <w:numId w:val="12"/>
        </w:numPr>
        <w:spacing w:before="120" w:after="120"/>
        <w:rPr>
          <w:rFonts w:ascii="Arial" w:hAnsi="Arial" w:cs="Arial"/>
        </w:rPr>
      </w:pPr>
      <w:r w:rsidRPr="009B0E73">
        <w:rPr>
          <w:rFonts w:ascii="Arial" w:hAnsi="Arial" w:cs="Arial"/>
        </w:rPr>
        <w:t xml:space="preserve">general </w:t>
      </w:r>
      <w:r w:rsidR="005E3D91">
        <w:rPr>
          <w:rFonts w:ascii="Arial" w:hAnsi="Arial" w:cs="Arial"/>
        </w:rPr>
        <w:t xml:space="preserve">media </w:t>
      </w:r>
      <w:r w:rsidRPr="009B0E73">
        <w:rPr>
          <w:rFonts w:ascii="Arial" w:hAnsi="Arial" w:cs="Arial"/>
        </w:rPr>
        <w:t xml:space="preserve">commentary about </w:t>
      </w:r>
      <w:r w:rsidR="00E243B1">
        <w:rPr>
          <w:rFonts w:ascii="Arial" w:hAnsi="Arial" w:cs="Arial"/>
        </w:rPr>
        <w:t>its</w:t>
      </w:r>
      <w:r w:rsidRPr="009B0E73">
        <w:rPr>
          <w:rFonts w:ascii="Arial" w:hAnsi="Arial" w:cs="Arial"/>
        </w:rPr>
        <w:t xml:space="preserve"> communities</w:t>
      </w:r>
      <w:r w:rsidR="005E3D91">
        <w:rPr>
          <w:rFonts w:ascii="Arial" w:hAnsi="Arial" w:cs="Arial"/>
        </w:rPr>
        <w:t xml:space="preserve">, </w:t>
      </w:r>
      <w:r w:rsidR="00721AE4">
        <w:rPr>
          <w:rFonts w:ascii="Arial" w:hAnsi="Arial" w:cs="Arial"/>
        </w:rPr>
        <w:t>i.e.,</w:t>
      </w:r>
      <w:r w:rsidR="005E3D91">
        <w:rPr>
          <w:rFonts w:ascii="Arial" w:hAnsi="Arial" w:cs="Arial"/>
        </w:rPr>
        <w:t xml:space="preserve"> </w:t>
      </w:r>
      <w:r w:rsidRPr="009B0E73">
        <w:rPr>
          <w:rFonts w:ascii="Arial" w:hAnsi="Arial" w:cs="Arial"/>
        </w:rPr>
        <w:t>children</w:t>
      </w:r>
      <w:r w:rsidR="005E3D91">
        <w:rPr>
          <w:rFonts w:ascii="Arial" w:hAnsi="Arial" w:cs="Arial"/>
        </w:rPr>
        <w:t>,</w:t>
      </w:r>
      <w:r w:rsidRPr="009B0E73">
        <w:rPr>
          <w:rFonts w:ascii="Arial" w:hAnsi="Arial" w:cs="Arial"/>
        </w:rPr>
        <w:t xml:space="preserve"> youth</w:t>
      </w:r>
      <w:r w:rsidR="005E3D91">
        <w:rPr>
          <w:rFonts w:ascii="Arial" w:hAnsi="Arial" w:cs="Arial"/>
        </w:rPr>
        <w:t xml:space="preserve">, </w:t>
      </w:r>
      <w:r>
        <w:rPr>
          <w:rFonts w:ascii="Arial" w:hAnsi="Arial" w:cs="Arial"/>
        </w:rPr>
        <w:t>stigma</w:t>
      </w:r>
      <w:r w:rsidR="005E3D91">
        <w:rPr>
          <w:rFonts w:ascii="Arial" w:hAnsi="Arial" w:cs="Arial"/>
        </w:rPr>
        <w:t>, behaviour</w:t>
      </w:r>
      <w:r>
        <w:rPr>
          <w:rFonts w:ascii="Arial" w:hAnsi="Arial" w:cs="Arial"/>
        </w:rPr>
        <w:t>.</w:t>
      </w:r>
      <w:r w:rsidR="002C0BCF" w:rsidRPr="009B0E73">
        <w:rPr>
          <w:rFonts w:ascii="Arial" w:hAnsi="Arial" w:cs="Arial"/>
        </w:rPr>
        <w:t xml:space="preserve">  </w:t>
      </w:r>
    </w:p>
    <w:p w14:paraId="73BB6FE3" w14:textId="77777777" w:rsidR="002C0BCF" w:rsidRPr="009216F4" w:rsidRDefault="002C0BCF">
      <w:pPr>
        <w:rPr>
          <w:rFonts w:ascii="Arial" w:hAnsi="Arial" w:cs="Arial"/>
        </w:rPr>
      </w:pPr>
    </w:p>
    <w:p w14:paraId="75D77FA9" w14:textId="3AE4A557" w:rsidR="00103E90" w:rsidRPr="009216F4" w:rsidRDefault="00103E90">
      <w:pPr>
        <w:rPr>
          <w:rFonts w:ascii="Arial" w:hAnsi="Arial" w:cs="Arial"/>
          <w:b/>
          <w:bCs/>
        </w:rPr>
      </w:pPr>
      <w:r w:rsidRPr="009216F4">
        <w:rPr>
          <w:rFonts w:ascii="Arial" w:hAnsi="Arial" w:cs="Arial"/>
          <w:b/>
          <w:bCs/>
        </w:rPr>
        <w:t>Search parameters</w:t>
      </w:r>
    </w:p>
    <w:p w14:paraId="70A7C17C" w14:textId="6EB6ABCE" w:rsidR="00103E90" w:rsidRPr="009216F4" w:rsidRDefault="00103E90">
      <w:pPr>
        <w:rPr>
          <w:rFonts w:ascii="Arial" w:hAnsi="Arial" w:cs="Arial"/>
        </w:rPr>
      </w:pPr>
    </w:p>
    <w:p w14:paraId="70E9DE1E" w14:textId="2422A9D4" w:rsidR="00103E90" w:rsidRPr="009216F4" w:rsidRDefault="00103E90" w:rsidP="00860E08">
      <w:pPr>
        <w:rPr>
          <w:rFonts w:ascii="Arial" w:hAnsi="Arial" w:cs="Arial"/>
        </w:rPr>
      </w:pPr>
      <w:r w:rsidRPr="009216F4">
        <w:rPr>
          <w:rFonts w:ascii="Arial" w:hAnsi="Arial" w:cs="Arial"/>
        </w:rPr>
        <w:t>C</w:t>
      </w:r>
      <w:r w:rsidR="00E9538A">
        <w:rPr>
          <w:rFonts w:ascii="Arial" w:hAnsi="Arial" w:cs="Arial"/>
        </w:rPr>
        <w:t>f</w:t>
      </w:r>
      <w:r w:rsidRPr="009216F4">
        <w:rPr>
          <w:rFonts w:ascii="Arial" w:hAnsi="Arial" w:cs="Arial"/>
        </w:rPr>
        <w:t>C South East Tasmania communities of</w:t>
      </w:r>
      <w:r w:rsidR="00860E08" w:rsidRPr="009216F4">
        <w:rPr>
          <w:rFonts w:ascii="Arial" w:hAnsi="Arial" w:cs="Arial"/>
        </w:rPr>
        <w:t>:</w:t>
      </w:r>
      <w:r w:rsidRPr="009216F4">
        <w:rPr>
          <w:rFonts w:ascii="Arial" w:hAnsi="Arial" w:cs="Arial"/>
        </w:rPr>
        <w:t xml:space="preserve"> </w:t>
      </w:r>
    </w:p>
    <w:p w14:paraId="6C2D8773" w14:textId="18174C68" w:rsidR="00860E08" w:rsidRPr="009216F4" w:rsidRDefault="00860E08" w:rsidP="003D4B33">
      <w:pPr>
        <w:pStyle w:val="ListParagraph"/>
        <w:numPr>
          <w:ilvl w:val="0"/>
          <w:numId w:val="5"/>
        </w:numPr>
        <w:spacing w:before="120" w:after="120"/>
        <w:rPr>
          <w:rFonts w:ascii="Arial" w:hAnsi="Arial" w:cs="Arial"/>
        </w:rPr>
      </w:pPr>
      <w:r w:rsidRPr="009216F4">
        <w:rPr>
          <w:rFonts w:ascii="Arial" w:hAnsi="Arial" w:cs="Arial"/>
        </w:rPr>
        <w:t>Southern Midlands – Bagdad, Campania</w:t>
      </w:r>
    </w:p>
    <w:p w14:paraId="50DAEA94" w14:textId="4C63CDA2" w:rsidR="00860E08" w:rsidRPr="009216F4" w:rsidRDefault="00860E08" w:rsidP="003D4B33">
      <w:pPr>
        <w:pStyle w:val="ListParagraph"/>
        <w:numPr>
          <w:ilvl w:val="0"/>
          <w:numId w:val="5"/>
        </w:numPr>
        <w:spacing w:before="120" w:after="120"/>
        <w:rPr>
          <w:rFonts w:ascii="Arial" w:hAnsi="Arial" w:cs="Arial"/>
        </w:rPr>
      </w:pPr>
      <w:r w:rsidRPr="009216F4">
        <w:rPr>
          <w:rFonts w:ascii="Arial" w:hAnsi="Arial" w:cs="Arial"/>
        </w:rPr>
        <w:t>Upper Derwent Valley/Central Highlands – Glenora, Westerway, Ouse</w:t>
      </w:r>
    </w:p>
    <w:p w14:paraId="2BD49798" w14:textId="535EBAA1" w:rsidR="00860E08" w:rsidRPr="009216F4" w:rsidRDefault="00860E08" w:rsidP="003D4B33">
      <w:pPr>
        <w:pStyle w:val="ListParagraph"/>
        <w:numPr>
          <w:ilvl w:val="0"/>
          <w:numId w:val="5"/>
        </w:numPr>
        <w:spacing w:before="120" w:after="120"/>
        <w:rPr>
          <w:rFonts w:ascii="Arial" w:hAnsi="Arial" w:cs="Arial"/>
        </w:rPr>
      </w:pPr>
      <w:r w:rsidRPr="009216F4">
        <w:rPr>
          <w:rFonts w:ascii="Arial" w:hAnsi="Arial" w:cs="Arial"/>
        </w:rPr>
        <w:t xml:space="preserve">Brighton </w:t>
      </w:r>
      <w:r w:rsidR="009216F4" w:rsidRPr="009216F4">
        <w:rPr>
          <w:rFonts w:ascii="Arial" w:hAnsi="Arial" w:cs="Arial"/>
        </w:rPr>
        <w:t>–</w:t>
      </w:r>
      <w:r w:rsidRPr="009216F4">
        <w:rPr>
          <w:rFonts w:ascii="Arial" w:hAnsi="Arial" w:cs="Arial"/>
        </w:rPr>
        <w:t xml:space="preserve"> Brid</w:t>
      </w:r>
      <w:r w:rsidR="009216F4" w:rsidRPr="009216F4">
        <w:rPr>
          <w:rFonts w:ascii="Arial" w:hAnsi="Arial" w:cs="Arial"/>
        </w:rPr>
        <w:t>gewater, Gagebrook, Herdsman Cove</w:t>
      </w:r>
    </w:p>
    <w:p w14:paraId="742A97F0" w14:textId="4B406F8F" w:rsidR="009216F4" w:rsidRPr="009216F4" w:rsidRDefault="009216F4" w:rsidP="003D4B33">
      <w:pPr>
        <w:pStyle w:val="ListParagraph"/>
        <w:numPr>
          <w:ilvl w:val="0"/>
          <w:numId w:val="5"/>
        </w:numPr>
        <w:spacing w:before="120" w:after="120"/>
        <w:rPr>
          <w:rFonts w:ascii="Arial" w:hAnsi="Arial" w:cs="Arial"/>
        </w:rPr>
      </w:pPr>
      <w:r w:rsidRPr="009216F4">
        <w:rPr>
          <w:rFonts w:ascii="Arial" w:hAnsi="Arial" w:cs="Arial"/>
        </w:rPr>
        <w:t>Derwent Valley – New Norfolk, Fairview</w:t>
      </w:r>
    </w:p>
    <w:p w14:paraId="610A53F4" w14:textId="77777777" w:rsidR="00860E08" w:rsidRPr="009216F4" w:rsidRDefault="00860E08" w:rsidP="00860E08">
      <w:pPr>
        <w:rPr>
          <w:rFonts w:ascii="Arial" w:hAnsi="Arial" w:cs="Arial"/>
        </w:rPr>
      </w:pPr>
    </w:p>
    <w:p w14:paraId="55CC3EF6" w14:textId="2230CE53" w:rsidR="00860E08" w:rsidRPr="009216F4" w:rsidRDefault="00860E08" w:rsidP="00860E08">
      <w:pPr>
        <w:rPr>
          <w:rFonts w:ascii="Arial" w:hAnsi="Arial" w:cs="Arial"/>
        </w:rPr>
      </w:pPr>
      <w:r w:rsidRPr="009216F4">
        <w:rPr>
          <w:rFonts w:ascii="Arial" w:hAnsi="Arial" w:cs="Arial"/>
        </w:rPr>
        <w:t>Commentary/posts that support key deliverables:</w:t>
      </w:r>
    </w:p>
    <w:p w14:paraId="072A4E15" w14:textId="7EA070D3" w:rsidR="00860E08" w:rsidRPr="009216F4" w:rsidRDefault="00860E08" w:rsidP="003D4B33">
      <w:pPr>
        <w:pStyle w:val="ListParagraph"/>
        <w:numPr>
          <w:ilvl w:val="0"/>
          <w:numId w:val="4"/>
        </w:numPr>
        <w:spacing w:before="120" w:after="120"/>
        <w:rPr>
          <w:rFonts w:ascii="Arial" w:hAnsi="Arial" w:cs="Arial"/>
          <w:color w:val="2C2A29"/>
        </w:rPr>
      </w:pPr>
      <w:r w:rsidRPr="009216F4">
        <w:rPr>
          <w:rFonts w:ascii="Arial" w:hAnsi="Arial" w:cs="Arial"/>
          <w:color w:val="2C2A29"/>
        </w:rPr>
        <w:t xml:space="preserve">Role of CfC. </w:t>
      </w:r>
      <w:r w:rsidR="00EC6B52" w:rsidRPr="009216F4">
        <w:rPr>
          <w:rFonts w:ascii="Arial" w:hAnsi="Arial" w:cs="Arial"/>
          <w:color w:val="2C2A29"/>
        </w:rPr>
        <w:t>I.e.,</w:t>
      </w:r>
      <w:r w:rsidRPr="009216F4">
        <w:rPr>
          <w:rFonts w:ascii="Arial" w:hAnsi="Arial" w:cs="Arial"/>
          <w:color w:val="2C2A29"/>
        </w:rPr>
        <w:t xml:space="preserve"> building on local strengths to meet the needs of individual communities, creating capability within local service systems.</w:t>
      </w:r>
    </w:p>
    <w:p w14:paraId="59BE9A7E" w14:textId="06C70892" w:rsidR="00860E08" w:rsidRPr="009216F4" w:rsidRDefault="009216F4" w:rsidP="003D4B33">
      <w:pPr>
        <w:pStyle w:val="ListParagraph"/>
        <w:numPr>
          <w:ilvl w:val="0"/>
          <w:numId w:val="4"/>
        </w:numPr>
        <w:spacing w:before="120" w:after="120"/>
        <w:rPr>
          <w:rFonts w:ascii="Arial" w:hAnsi="Arial" w:cs="Arial"/>
          <w:color w:val="2C2A29"/>
        </w:rPr>
      </w:pPr>
      <w:r w:rsidRPr="009216F4">
        <w:rPr>
          <w:rFonts w:ascii="Arial" w:hAnsi="Arial" w:cs="Arial"/>
          <w:color w:val="2C2A29"/>
        </w:rPr>
        <w:t>F</w:t>
      </w:r>
      <w:r w:rsidR="00860E08" w:rsidRPr="009216F4">
        <w:rPr>
          <w:rFonts w:ascii="Arial" w:hAnsi="Arial" w:cs="Arial"/>
          <w:color w:val="2C2A29"/>
        </w:rPr>
        <w:t xml:space="preserve">unding Community Partners to provide services targeted to their community as identified by a local committee. </w:t>
      </w:r>
    </w:p>
    <w:p w14:paraId="0039C97D" w14:textId="77777777" w:rsidR="00860E08" w:rsidRPr="009216F4" w:rsidRDefault="00860E08" w:rsidP="003D4B33">
      <w:pPr>
        <w:pStyle w:val="ListParagraph"/>
        <w:numPr>
          <w:ilvl w:val="0"/>
          <w:numId w:val="4"/>
        </w:numPr>
        <w:spacing w:before="120" w:after="120"/>
        <w:rPr>
          <w:rFonts w:ascii="Arial" w:hAnsi="Arial" w:cs="Arial"/>
          <w:color w:val="2C2A29"/>
          <w:sz w:val="20"/>
          <w:szCs w:val="20"/>
        </w:rPr>
      </w:pPr>
      <w:r w:rsidRPr="009216F4">
        <w:rPr>
          <w:rFonts w:ascii="Arial" w:hAnsi="Arial" w:cs="Arial"/>
          <w:color w:val="2C2A29"/>
        </w:rPr>
        <w:t>Activities that support children and families affected by domestic and family violence may also be supported.</w:t>
      </w:r>
    </w:p>
    <w:p w14:paraId="1ECC17BA" w14:textId="77777777" w:rsidR="00860E08" w:rsidRPr="00123643" w:rsidRDefault="00860E08" w:rsidP="00123643">
      <w:pPr>
        <w:rPr>
          <w:rFonts w:ascii="Arial" w:hAnsi="Arial" w:cs="Arial"/>
        </w:rPr>
      </w:pPr>
    </w:p>
    <w:p w14:paraId="4F7B9686" w14:textId="534A82EC" w:rsidR="00B602DE" w:rsidRDefault="003B4E04">
      <w:pPr>
        <w:rPr>
          <w:rFonts w:ascii="Arial" w:hAnsi="Arial" w:cs="Arial"/>
        </w:rPr>
      </w:pPr>
      <w:r>
        <w:rPr>
          <w:rFonts w:ascii="Arial" w:hAnsi="Arial" w:cs="Arial"/>
        </w:rPr>
        <w:t>Level of parental and partner engagement</w:t>
      </w:r>
      <w:r w:rsidR="00EC6B52">
        <w:rPr>
          <w:rFonts w:ascii="Arial" w:hAnsi="Arial" w:cs="Arial"/>
        </w:rPr>
        <w:t xml:space="preserve"> and acknowledgement of the program</w:t>
      </w:r>
      <w:r w:rsidR="00E92C87">
        <w:rPr>
          <w:rFonts w:ascii="Arial" w:hAnsi="Arial" w:cs="Arial"/>
        </w:rPr>
        <w:t>.  Partners include:</w:t>
      </w:r>
    </w:p>
    <w:p w14:paraId="3303E39A" w14:textId="226240EE" w:rsidR="00E92C87" w:rsidRPr="00EC6B52" w:rsidRDefault="00E92C87" w:rsidP="003D4B33">
      <w:pPr>
        <w:pStyle w:val="ListParagraph"/>
        <w:numPr>
          <w:ilvl w:val="0"/>
          <w:numId w:val="7"/>
        </w:numPr>
        <w:spacing w:before="120" w:after="120"/>
        <w:rPr>
          <w:rFonts w:ascii="Arial" w:hAnsi="Arial" w:cs="Arial"/>
        </w:rPr>
      </w:pPr>
      <w:r w:rsidRPr="00EC6B52">
        <w:rPr>
          <w:rFonts w:ascii="Arial" w:hAnsi="Arial" w:cs="Arial"/>
        </w:rPr>
        <w:t xml:space="preserve">Impact communities – </w:t>
      </w:r>
      <w:r w:rsidR="00EC6B52" w:rsidRPr="00EC6B52">
        <w:rPr>
          <w:rFonts w:ascii="Arial" w:hAnsi="Arial" w:cs="Arial"/>
        </w:rPr>
        <w:t>Families</w:t>
      </w:r>
      <w:r w:rsidRPr="00EC6B52">
        <w:rPr>
          <w:rFonts w:ascii="Arial" w:hAnsi="Arial" w:cs="Arial"/>
        </w:rPr>
        <w:t xml:space="preserve"> and Schools Together</w:t>
      </w:r>
      <w:r w:rsidR="00DD0319">
        <w:rPr>
          <w:rFonts w:ascii="Arial" w:hAnsi="Arial" w:cs="Arial"/>
        </w:rPr>
        <w:t xml:space="preserve"> (FAST)</w:t>
      </w:r>
      <w:r w:rsidRPr="00EC6B52">
        <w:rPr>
          <w:rFonts w:ascii="Arial" w:hAnsi="Arial" w:cs="Arial"/>
        </w:rPr>
        <w:t xml:space="preserve"> program</w:t>
      </w:r>
    </w:p>
    <w:p w14:paraId="36F03D22" w14:textId="339AFAA3" w:rsidR="00E92C87" w:rsidRPr="00EC6B52" w:rsidRDefault="00E92C87" w:rsidP="003D4B33">
      <w:pPr>
        <w:pStyle w:val="ListParagraph"/>
        <w:numPr>
          <w:ilvl w:val="0"/>
          <w:numId w:val="7"/>
        </w:numPr>
        <w:spacing w:before="120" w:after="120"/>
        <w:rPr>
          <w:rFonts w:ascii="Arial" w:hAnsi="Arial" w:cs="Arial"/>
        </w:rPr>
      </w:pPr>
      <w:r w:rsidRPr="00EC6B52">
        <w:rPr>
          <w:rFonts w:ascii="Arial" w:hAnsi="Arial" w:cs="Arial"/>
        </w:rPr>
        <w:t>Family Planning Tasmania – Relationship &amp; Sexuality Education program</w:t>
      </w:r>
    </w:p>
    <w:p w14:paraId="287F6A6F" w14:textId="4F97E663" w:rsidR="00E92C87" w:rsidRPr="00EC6B52" w:rsidRDefault="00E92C87" w:rsidP="003D4B33">
      <w:pPr>
        <w:pStyle w:val="ListParagraph"/>
        <w:numPr>
          <w:ilvl w:val="0"/>
          <w:numId w:val="7"/>
        </w:numPr>
        <w:spacing w:before="120" w:after="120"/>
        <w:rPr>
          <w:rFonts w:ascii="Arial" w:hAnsi="Arial" w:cs="Arial"/>
        </w:rPr>
      </w:pPr>
      <w:r w:rsidRPr="00EC6B52">
        <w:rPr>
          <w:rFonts w:ascii="Arial" w:hAnsi="Arial" w:cs="Arial"/>
        </w:rPr>
        <w:t>Playgroup Tasmania – Smalltalk program</w:t>
      </w:r>
    </w:p>
    <w:p w14:paraId="116E51AA" w14:textId="020309D7" w:rsidR="00E92C87" w:rsidRPr="00EC6B52" w:rsidRDefault="00E92C87" w:rsidP="003D4B33">
      <w:pPr>
        <w:pStyle w:val="ListParagraph"/>
        <w:numPr>
          <w:ilvl w:val="0"/>
          <w:numId w:val="7"/>
        </w:numPr>
        <w:spacing w:before="120" w:after="120"/>
        <w:rPr>
          <w:rFonts w:ascii="Arial" w:hAnsi="Arial" w:cs="Arial"/>
        </w:rPr>
      </w:pPr>
      <w:r w:rsidRPr="00EC6B52">
        <w:rPr>
          <w:rFonts w:ascii="Arial" w:hAnsi="Arial" w:cs="Arial"/>
        </w:rPr>
        <w:t>Families Tasmania – rhyme and story time</w:t>
      </w:r>
    </w:p>
    <w:p w14:paraId="499D2F28" w14:textId="1879F3E3" w:rsidR="00E92C87" w:rsidRPr="00EC6B52" w:rsidRDefault="00E92C87" w:rsidP="003D4B33">
      <w:pPr>
        <w:pStyle w:val="ListParagraph"/>
        <w:numPr>
          <w:ilvl w:val="0"/>
          <w:numId w:val="7"/>
        </w:numPr>
        <w:spacing w:before="120" w:after="120"/>
        <w:rPr>
          <w:rFonts w:ascii="Arial" w:hAnsi="Arial" w:cs="Arial"/>
        </w:rPr>
      </w:pPr>
      <w:r w:rsidRPr="00EC6B52">
        <w:rPr>
          <w:rFonts w:ascii="Arial" w:hAnsi="Arial" w:cs="Arial"/>
        </w:rPr>
        <w:t>Engender Equality – the Shark Cage</w:t>
      </w:r>
    </w:p>
    <w:p w14:paraId="198E14D3" w14:textId="2A241632" w:rsidR="00E92C87" w:rsidRPr="00EC6B52" w:rsidRDefault="00E92C87" w:rsidP="003D4B33">
      <w:pPr>
        <w:pStyle w:val="ListParagraph"/>
        <w:numPr>
          <w:ilvl w:val="0"/>
          <w:numId w:val="7"/>
        </w:numPr>
        <w:spacing w:before="120" w:after="120"/>
        <w:rPr>
          <w:rFonts w:ascii="Arial" w:hAnsi="Arial" w:cs="Arial"/>
        </w:rPr>
      </w:pPr>
      <w:r w:rsidRPr="00EC6B52">
        <w:rPr>
          <w:rFonts w:ascii="Arial" w:hAnsi="Arial" w:cs="Arial"/>
        </w:rPr>
        <w:t>Uniting – Aboriginal Support Worker school program (Brighton)</w:t>
      </w:r>
    </w:p>
    <w:p w14:paraId="497624CA" w14:textId="529E2B80" w:rsidR="003B4E04" w:rsidRPr="00EC6B52" w:rsidRDefault="00E92C87" w:rsidP="003D4B33">
      <w:pPr>
        <w:pStyle w:val="ListParagraph"/>
        <w:numPr>
          <w:ilvl w:val="0"/>
          <w:numId w:val="7"/>
        </w:numPr>
        <w:spacing w:before="120" w:after="120"/>
        <w:rPr>
          <w:rFonts w:ascii="Arial" w:hAnsi="Arial" w:cs="Arial"/>
        </w:rPr>
      </w:pPr>
      <w:r w:rsidRPr="00EC6B52">
        <w:rPr>
          <w:rFonts w:ascii="Arial" w:hAnsi="Arial" w:cs="Arial"/>
        </w:rPr>
        <w:t>Kids in the Valley (Derwent Valley)</w:t>
      </w:r>
    </w:p>
    <w:p w14:paraId="18F7BAAC" w14:textId="45B90BEA" w:rsidR="00E92C87" w:rsidRPr="00EC6B52" w:rsidRDefault="00E92C87" w:rsidP="003D4B33">
      <w:pPr>
        <w:pStyle w:val="ListParagraph"/>
        <w:numPr>
          <w:ilvl w:val="0"/>
          <w:numId w:val="7"/>
        </w:numPr>
        <w:spacing w:before="120" w:after="120"/>
        <w:rPr>
          <w:rFonts w:ascii="Arial" w:hAnsi="Arial" w:cs="Arial"/>
        </w:rPr>
      </w:pPr>
      <w:r w:rsidRPr="00EC6B52">
        <w:rPr>
          <w:rFonts w:ascii="Arial" w:hAnsi="Arial" w:cs="Arial"/>
        </w:rPr>
        <w:t>Navigate Family Services Southern Midlands Hub</w:t>
      </w:r>
    </w:p>
    <w:p w14:paraId="670ADAB6" w14:textId="52F60342" w:rsidR="00E92C87" w:rsidRPr="00EC6B52" w:rsidRDefault="00E92C87" w:rsidP="003D4B33">
      <w:pPr>
        <w:pStyle w:val="ListParagraph"/>
        <w:numPr>
          <w:ilvl w:val="0"/>
          <w:numId w:val="7"/>
        </w:numPr>
        <w:spacing w:before="120" w:after="120"/>
        <w:rPr>
          <w:rFonts w:ascii="Arial" w:hAnsi="Arial" w:cs="Arial"/>
        </w:rPr>
      </w:pPr>
      <w:r w:rsidRPr="00EC6B52">
        <w:rPr>
          <w:rFonts w:ascii="Arial" w:hAnsi="Arial" w:cs="Arial"/>
        </w:rPr>
        <w:t xml:space="preserve">Hobart City Mission </w:t>
      </w:r>
      <w:r w:rsidR="00EC6B52" w:rsidRPr="00EC6B52">
        <w:rPr>
          <w:rFonts w:ascii="Arial" w:hAnsi="Arial" w:cs="Arial"/>
        </w:rPr>
        <w:t>Southern</w:t>
      </w:r>
      <w:r w:rsidRPr="00EC6B52">
        <w:rPr>
          <w:rFonts w:ascii="Arial" w:hAnsi="Arial" w:cs="Arial"/>
        </w:rPr>
        <w:t xml:space="preserve"> Midlands </w:t>
      </w:r>
      <w:r w:rsidR="00EC6B52" w:rsidRPr="00EC6B52">
        <w:rPr>
          <w:rFonts w:ascii="Arial" w:hAnsi="Arial" w:cs="Arial"/>
        </w:rPr>
        <w:t>Community</w:t>
      </w:r>
      <w:r w:rsidRPr="00EC6B52">
        <w:rPr>
          <w:rFonts w:ascii="Arial" w:hAnsi="Arial" w:cs="Arial"/>
        </w:rPr>
        <w:t xml:space="preserve"> Development program</w:t>
      </w:r>
    </w:p>
    <w:p w14:paraId="757D4366" w14:textId="47061645" w:rsidR="00E92C87" w:rsidRPr="00EC6B52" w:rsidRDefault="00EC6B52" w:rsidP="003D4B33">
      <w:pPr>
        <w:pStyle w:val="ListParagraph"/>
        <w:numPr>
          <w:ilvl w:val="0"/>
          <w:numId w:val="7"/>
        </w:numPr>
        <w:spacing w:before="120" w:after="120"/>
        <w:rPr>
          <w:rFonts w:ascii="Arial" w:hAnsi="Arial" w:cs="Arial"/>
        </w:rPr>
      </w:pPr>
      <w:r w:rsidRPr="00EC6B52">
        <w:rPr>
          <w:rFonts w:ascii="Arial" w:hAnsi="Arial" w:cs="Arial"/>
        </w:rPr>
        <w:t>Uniting Family Support Program (Central Highlands)</w:t>
      </w:r>
    </w:p>
    <w:p w14:paraId="106244B7" w14:textId="77777777" w:rsidR="00EC6B52" w:rsidRDefault="00EC6B52">
      <w:pPr>
        <w:rPr>
          <w:rFonts w:ascii="Arial" w:hAnsi="Arial" w:cs="Arial"/>
          <w:b/>
          <w:bCs/>
        </w:rPr>
      </w:pPr>
    </w:p>
    <w:p w14:paraId="19B90C44" w14:textId="60D9FD7C" w:rsidR="00966FCD" w:rsidRPr="00742D2D" w:rsidRDefault="00EC6B52">
      <w:pPr>
        <w:rPr>
          <w:rFonts w:ascii="Arial" w:eastAsia="Times New Roman" w:hAnsi="Arial" w:cs="Arial"/>
          <w:lang w:eastAsia="en-GB"/>
        </w:rPr>
      </w:pPr>
      <w:r w:rsidRPr="007A2FDD">
        <w:rPr>
          <w:rFonts w:ascii="Arial" w:hAnsi="Arial" w:cs="Arial"/>
        </w:rPr>
        <w:t xml:space="preserve">Review </w:t>
      </w:r>
      <w:r>
        <w:rPr>
          <w:rFonts w:ascii="Arial" w:hAnsi="Arial" w:cs="Arial"/>
        </w:rPr>
        <w:t>web/</w:t>
      </w:r>
      <w:r w:rsidRPr="007A2FDD">
        <w:rPr>
          <w:rFonts w:ascii="Arial" w:hAnsi="Arial" w:cs="Arial"/>
        </w:rPr>
        <w:t>social media platforms</w:t>
      </w:r>
      <w:r w:rsidR="00B95178">
        <w:rPr>
          <w:rFonts w:ascii="Arial" w:hAnsi="Arial" w:cs="Arial"/>
        </w:rPr>
        <w:t xml:space="preserve"> for commentary, including mainstream </w:t>
      </w:r>
      <w:r w:rsidR="008360D4">
        <w:rPr>
          <w:rFonts w:ascii="Arial" w:hAnsi="Arial" w:cs="Arial"/>
        </w:rPr>
        <w:t>media reporting</w:t>
      </w:r>
      <w:r w:rsidR="00B95178">
        <w:rPr>
          <w:rFonts w:ascii="Arial" w:hAnsi="Arial" w:cs="Arial"/>
        </w:rPr>
        <w:t xml:space="preserve">.  Search focussed on above parameters and a range of other tags, e.g. </w:t>
      </w:r>
      <w:r w:rsidRPr="007A2FDD">
        <w:rPr>
          <w:rFonts w:ascii="Arial" w:hAnsi="Arial" w:cs="Arial"/>
        </w:rPr>
        <w:lastRenderedPageBreak/>
        <w:t>#communitesforchildren</w:t>
      </w:r>
      <w:r w:rsidR="00B95178">
        <w:rPr>
          <w:rFonts w:ascii="Arial" w:hAnsi="Arial" w:cs="Arial"/>
        </w:rPr>
        <w:t xml:space="preserve">, </w:t>
      </w:r>
      <w:r w:rsidRPr="00917C20">
        <w:rPr>
          <w:rFonts w:ascii="Arial" w:hAnsi="Arial" w:cs="Arial"/>
          <w:lang w:eastAsia="en-GB"/>
        </w:rPr>
        <w:t>Brighton, Central</w:t>
      </w:r>
      <w:r w:rsidR="00966FCD">
        <w:rPr>
          <w:rFonts w:ascii="Arial" w:hAnsi="Arial" w:cs="Arial"/>
          <w:lang w:eastAsia="en-GB"/>
        </w:rPr>
        <w:t xml:space="preserve"> and Southern Highlands</w:t>
      </w:r>
      <w:r w:rsidRPr="00917C20">
        <w:rPr>
          <w:rFonts w:ascii="Arial" w:hAnsi="Arial" w:cs="Arial"/>
          <w:lang w:eastAsia="en-GB"/>
        </w:rPr>
        <w:t>, </w:t>
      </w:r>
      <w:r w:rsidR="00966FCD">
        <w:rPr>
          <w:rFonts w:ascii="Arial" w:hAnsi="Arial" w:cs="Arial"/>
          <w:lang w:eastAsia="en-GB"/>
        </w:rPr>
        <w:t>Derwent Valley, Upper Derwent</w:t>
      </w:r>
      <w:r w:rsidR="00B95178">
        <w:rPr>
          <w:rFonts w:ascii="Arial" w:hAnsi="Arial" w:cs="Arial"/>
          <w:lang w:eastAsia="en-GB"/>
        </w:rPr>
        <w:t xml:space="preserve">, </w:t>
      </w:r>
      <w:r w:rsidRPr="00917C20">
        <w:rPr>
          <w:rFonts w:ascii="Arial" w:hAnsi="Arial" w:cs="Arial"/>
          <w:lang w:eastAsia="en-GB"/>
        </w:rPr>
        <w:t>children, </w:t>
      </w:r>
      <w:hyperlink r:id="rId10" w:history="1">
        <w:r w:rsidRPr="00917C20">
          <w:rPr>
            <w:rFonts w:ascii="Arial" w:hAnsi="Arial" w:cs="Arial"/>
            <w:lang w:eastAsia="en-GB"/>
          </w:rPr>
          <w:t>community</w:t>
        </w:r>
      </w:hyperlink>
      <w:r w:rsidRPr="00917C20">
        <w:rPr>
          <w:rFonts w:ascii="Arial" w:hAnsi="Arial" w:cs="Arial"/>
          <w:lang w:eastAsia="en-GB"/>
        </w:rPr>
        <w:t>, Media,</w:t>
      </w:r>
      <w:r w:rsidR="00EC68FF">
        <w:rPr>
          <w:rFonts w:ascii="Arial" w:hAnsi="Arial" w:cs="Arial"/>
          <w:lang w:eastAsia="en-GB"/>
        </w:rPr>
        <w:t xml:space="preserve"> health outcomes, anti-social behaviour, </w:t>
      </w:r>
      <w:r w:rsidRPr="00917C20">
        <w:rPr>
          <w:rFonts w:ascii="Arial" w:hAnsi="Arial" w:cs="Arial"/>
          <w:lang w:eastAsia="en-GB"/>
        </w:rPr>
        <w:t>Salvation Army, school, </w:t>
      </w:r>
      <w:r w:rsidR="009B0E73">
        <w:rPr>
          <w:rFonts w:ascii="Arial" w:hAnsi="Arial" w:cs="Arial"/>
          <w:lang w:eastAsia="en-GB"/>
        </w:rPr>
        <w:t xml:space="preserve">youth, </w:t>
      </w:r>
      <w:hyperlink r:id="rId11" w:history="1">
        <w:r w:rsidRPr="00917C20">
          <w:rPr>
            <w:rFonts w:ascii="Arial" w:hAnsi="Arial" w:cs="Arial"/>
            <w:lang w:eastAsia="en-GB"/>
          </w:rPr>
          <w:t>students</w:t>
        </w:r>
      </w:hyperlink>
      <w:r w:rsidRPr="00917C20">
        <w:rPr>
          <w:rFonts w:ascii="Arial" w:hAnsi="Arial" w:cs="Arial"/>
          <w:lang w:eastAsia="en-GB"/>
        </w:rPr>
        <w:t>, </w:t>
      </w:r>
      <w:hyperlink r:id="rId12" w:history="1">
        <w:r w:rsidRPr="00917C20">
          <w:rPr>
            <w:rFonts w:ascii="Arial" w:hAnsi="Arial" w:cs="Arial"/>
            <w:lang w:eastAsia="en-GB"/>
          </w:rPr>
          <w:t>Tasmania</w:t>
        </w:r>
      </w:hyperlink>
      <w:r w:rsidRPr="00917C20">
        <w:rPr>
          <w:rFonts w:ascii="Arial" w:hAnsi="Arial" w:cs="Arial"/>
          <w:lang w:eastAsia="en-GB"/>
        </w:rPr>
        <w:t>,</w:t>
      </w:r>
      <w:r w:rsidR="00EC68FF">
        <w:rPr>
          <w:rFonts w:ascii="Arial" w:eastAsia="Times New Roman" w:hAnsi="Arial" w:cs="Arial"/>
          <w:lang w:eastAsia="en-GB"/>
        </w:rPr>
        <w:t xml:space="preserve"> </w:t>
      </w:r>
      <w:r>
        <w:rPr>
          <w:rFonts w:ascii="Arial" w:eastAsia="Times New Roman" w:hAnsi="Arial" w:cs="Arial"/>
          <w:lang w:eastAsia="en-GB"/>
        </w:rPr>
        <w:t>Glenora, Bagdad etc</w:t>
      </w:r>
      <w:r w:rsidR="00E9538A">
        <w:rPr>
          <w:rFonts w:ascii="Arial" w:eastAsia="Times New Roman" w:hAnsi="Arial" w:cs="Arial"/>
          <w:lang w:eastAsia="en-GB"/>
        </w:rPr>
        <w:t>.</w:t>
      </w:r>
    </w:p>
    <w:p w14:paraId="75494744" w14:textId="77777777" w:rsidR="00093917" w:rsidRDefault="00093917">
      <w:pPr>
        <w:rPr>
          <w:rFonts w:ascii="Arial" w:hAnsi="Arial" w:cs="Arial"/>
          <w:b/>
          <w:bCs/>
          <w:color w:val="4472C4" w:themeColor="accent1"/>
          <w:sz w:val="28"/>
          <w:szCs w:val="28"/>
        </w:rPr>
      </w:pPr>
    </w:p>
    <w:p w14:paraId="26633DFF" w14:textId="0C42AF3C" w:rsidR="00F9544B" w:rsidRPr="0023080F" w:rsidRDefault="00F9544B">
      <w:pPr>
        <w:rPr>
          <w:rFonts w:ascii="Arial" w:hAnsi="Arial" w:cs="Arial"/>
          <w:b/>
          <w:bCs/>
          <w:color w:val="4472C4" w:themeColor="accent1"/>
          <w:sz w:val="28"/>
          <w:szCs w:val="28"/>
        </w:rPr>
      </w:pPr>
      <w:r w:rsidRPr="0023080F">
        <w:rPr>
          <w:rFonts w:ascii="Arial" w:hAnsi="Arial" w:cs="Arial"/>
          <w:b/>
          <w:bCs/>
          <w:color w:val="4472C4" w:themeColor="accent1"/>
          <w:sz w:val="28"/>
          <w:szCs w:val="28"/>
        </w:rPr>
        <w:t>Summary of commentary</w:t>
      </w:r>
    </w:p>
    <w:p w14:paraId="2E8AAABC" w14:textId="77777777" w:rsidR="00966FCD" w:rsidRDefault="00966FCD">
      <w:pPr>
        <w:rPr>
          <w:rFonts w:ascii="Arial" w:hAnsi="Arial" w:cs="Arial"/>
          <w:b/>
          <w:bCs/>
        </w:rPr>
      </w:pPr>
    </w:p>
    <w:p w14:paraId="533054C4" w14:textId="69C9BF63" w:rsidR="00A36BF2" w:rsidRDefault="00966FCD">
      <w:pPr>
        <w:rPr>
          <w:rFonts w:ascii="Arial" w:hAnsi="Arial" w:cs="Arial"/>
          <w:b/>
          <w:bCs/>
        </w:rPr>
      </w:pPr>
      <w:r>
        <w:rPr>
          <w:rFonts w:ascii="Arial" w:hAnsi="Arial" w:cs="Arial"/>
          <w:b/>
          <w:bCs/>
        </w:rPr>
        <w:t>CfC related</w:t>
      </w:r>
    </w:p>
    <w:p w14:paraId="4D30DB90" w14:textId="77777777" w:rsidR="00966FCD" w:rsidRDefault="00966FCD">
      <w:pPr>
        <w:rPr>
          <w:rFonts w:ascii="Arial" w:hAnsi="Arial" w:cs="Arial"/>
        </w:rPr>
      </w:pPr>
    </w:p>
    <w:p w14:paraId="67A90DFD" w14:textId="65514BE2" w:rsidR="00A36BF2" w:rsidRPr="00A36BF2" w:rsidRDefault="00A36BF2">
      <w:pPr>
        <w:rPr>
          <w:rFonts w:ascii="Arial" w:hAnsi="Arial" w:cs="Arial"/>
        </w:rPr>
      </w:pPr>
      <w:r>
        <w:rPr>
          <w:rFonts w:ascii="Arial" w:hAnsi="Arial" w:cs="Arial"/>
        </w:rPr>
        <w:t xml:space="preserve">A </w:t>
      </w:r>
      <w:r w:rsidR="00141B0D">
        <w:rPr>
          <w:rFonts w:ascii="Arial" w:hAnsi="Arial" w:cs="Arial"/>
        </w:rPr>
        <w:t xml:space="preserve">social media </w:t>
      </w:r>
      <w:r>
        <w:rPr>
          <w:rFonts w:ascii="Arial" w:hAnsi="Arial" w:cs="Arial"/>
        </w:rPr>
        <w:t>desktop review of the Communities for Children</w:t>
      </w:r>
      <w:r w:rsidR="005E3D91">
        <w:rPr>
          <w:rFonts w:ascii="Arial" w:hAnsi="Arial" w:cs="Arial"/>
        </w:rPr>
        <w:t xml:space="preserve"> South East Tasmania</w:t>
      </w:r>
      <w:r>
        <w:rPr>
          <w:rFonts w:ascii="Arial" w:hAnsi="Arial" w:cs="Arial"/>
        </w:rPr>
        <w:t xml:space="preserve"> program found that: </w:t>
      </w:r>
    </w:p>
    <w:p w14:paraId="77C41FBF" w14:textId="77777777" w:rsidR="00F9544B" w:rsidRPr="009216F4" w:rsidRDefault="00F9544B">
      <w:pPr>
        <w:rPr>
          <w:rFonts w:ascii="Arial" w:hAnsi="Arial" w:cs="Arial"/>
        </w:rPr>
      </w:pPr>
    </w:p>
    <w:p w14:paraId="7499D8DC" w14:textId="32D858D4" w:rsidR="003B4E04" w:rsidRPr="0040353D" w:rsidRDefault="003B4E04" w:rsidP="003D4B33">
      <w:pPr>
        <w:pStyle w:val="ListParagraph"/>
        <w:numPr>
          <w:ilvl w:val="0"/>
          <w:numId w:val="6"/>
        </w:numPr>
        <w:spacing w:before="120" w:after="120"/>
        <w:rPr>
          <w:rFonts w:ascii="Arial" w:hAnsi="Arial" w:cs="Arial"/>
        </w:rPr>
      </w:pPr>
      <w:r>
        <w:rPr>
          <w:rFonts w:ascii="Arial" w:hAnsi="Arial" w:cs="Arial"/>
        </w:rPr>
        <w:t>Promotion of</w:t>
      </w:r>
      <w:r w:rsidR="0040353D">
        <w:rPr>
          <w:rFonts w:ascii="Arial" w:hAnsi="Arial" w:cs="Arial"/>
        </w:rPr>
        <w:t xml:space="preserve"> program</w:t>
      </w:r>
      <w:r>
        <w:rPr>
          <w:rFonts w:ascii="Arial" w:hAnsi="Arial" w:cs="Arial"/>
        </w:rPr>
        <w:t xml:space="preserve"> activity in Derwent Valley and Brighton communities </w:t>
      </w:r>
      <w:r w:rsidR="00A36BF2">
        <w:rPr>
          <w:rFonts w:ascii="Arial" w:hAnsi="Arial" w:cs="Arial"/>
        </w:rPr>
        <w:t>is</w:t>
      </w:r>
      <w:r>
        <w:rPr>
          <w:rFonts w:ascii="Arial" w:hAnsi="Arial" w:cs="Arial"/>
        </w:rPr>
        <w:t xml:space="preserve"> evident</w:t>
      </w:r>
      <w:r w:rsidR="00A36BF2">
        <w:rPr>
          <w:rFonts w:ascii="Arial" w:hAnsi="Arial" w:cs="Arial"/>
        </w:rPr>
        <w:t xml:space="preserve"> with some client engagement</w:t>
      </w:r>
      <w:r>
        <w:rPr>
          <w:rFonts w:ascii="Arial" w:hAnsi="Arial" w:cs="Arial"/>
        </w:rPr>
        <w:t>.</w:t>
      </w:r>
    </w:p>
    <w:p w14:paraId="33A09775" w14:textId="1E35DD69" w:rsidR="003B4E04" w:rsidRDefault="003B4E04" w:rsidP="003D4B33">
      <w:pPr>
        <w:pStyle w:val="ListParagraph"/>
        <w:numPr>
          <w:ilvl w:val="0"/>
          <w:numId w:val="6"/>
        </w:numPr>
        <w:spacing w:before="120" w:after="120"/>
        <w:rPr>
          <w:rFonts w:ascii="Arial" w:hAnsi="Arial" w:cs="Arial"/>
        </w:rPr>
      </w:pPr>
      <w:r>
        <w:rPr>
          <w:rFonts w:ascii="Arial" w:hAnsi="Arial" w:cs="Arial"/>
        </w:rPr>
        <w:t xml:space="preserve">Linkages between </w:t>
      </w:r>
      <w:r w:rsidR="004733F8">
        <w:rPr>
          <w:rFonts w:ascii="Arial" w:hAnsi="Arial" w:cs="Arial"/>
        </w:rPr>
        <w:t>‘</w:t>
      </w:r>
      <w:r>
        <w:rPr>
          <w:rFonts w:ascii="Arial" w:hAnsi="Arial" w:cs="Arial"/>
        </w:rPr>
        <w:t>Community Partner</w:t>
      </w:r>
      <w:r w:rsidR="004733F8">
        <w:rPr>
          <w:rFonts w:ascii="Arial" w:hAnsi="Arial" w:cs="Arial"/>
        </w:rPr>
        <w:t>’</w:t>
      </w:r>
      <w:r>
        <w:rPr>
          <w:rFonts w:ascii="Arial" w:hAnsi="Arial" w:cs="Arial"/>
        </w:rPr>
        <w:t xml:space="preserve"> activity and the </w:t>
      </w:r>
      <w:r w:rsidR="00EC6B52">
        <w:rPr>
          <w:rFonts w:ascii="Arial" w:hAnsi="Arial" w:cs="Arial"/>
        </w:rPr>
        <w:t>overarching</w:t>
      </w:r>
      <w:r>
        <w:rPr>
          <w:rFonts w:ascii="Arial" w:hAnsi="Arial" w:cs="Arial"/>
        </w:rPr>
        <w:t xml:space="preserve"> program </w:t>
      </w:r>
      <w:r w:rsidR="004733F8">
        <w:rPr>
          <w:rFonts w:ascii="Arial" w:hAnsi="Arial" w:cs="Arial"/>
        </w:rPr>
        <w:t>is</w:t>
      </w:r>
      <w:r>
        <w:rPr>
          <w:rFonts w:ascii="Arial" w:hAnsi="Arial" w:cs="Arial"/>
        </w:rPr>
        <w:t xml:space="preserve"> not strong</w:t>
      </w:r>
      <w:r w:rsidR="00123643">
        <w:rPr>
          <w:rFonts w:ascii="Arial" w:hAnsi="Arial" w:cs="Arial"/>
        </w:rPr>
        <w:t>.</w:t>
      </w:r>
    </w:p>
    <w:p w14:paraId="13F0F8B1" w14:textId="73A93518" w:rsidR="003B4E04" w:rsidRPr="005810F6" w:rsidRDefault="0040353D" w:rsidP="003D4B33">
      <w:pPr>
        <w:pStyle w:val="ListParagraph"/>
        <w:numPr>
          <w:ilvl w:val="0"/>
          <w:numId w:val="6"/>
        </w:numPr>
        <w:spacing w:before="120" w:after="120"/>
        <w:rPr>
          <w:rFonts w:ascii="Arial" w:hAnsi="Arial" w:cs="Arial"/>
        </w:rPr>
      </w:pPr>
      <w:r>
        <w:rPr>
          <w:rFonts w:ascii="Arial" w:hAnsi="Arial" w:cs="Arial"/>
        </w:rPr>
        <w:t xml:space="preserve">No </w:t>
      </w:r>
      <w:r w:rsidR="005810F6">
        <w:rPr>
          <w:rFonts w:ascii="Arial" w:hAnsi="Arial" w:cs="Arial"/>
        </w:rPr>
        <w:t>CfC commentary found</w:t>
      </w:r>
      <w:r>
        <w:rPr>
          <w:rFonts w:ascii="Arial" w:hAnsi="Arial" w:cs="Arial"/>
        </w:rPr>
        <w:t xml:space="preserve"> in Southern Midlands or Upper Derwent </w:t>
      </w:r>
      <w:r w:rsidR="00A36BF2">
        <w:rPr>
          <w:rFonts w:ascii="Arial" w:hAnsi="Arial" w:cs="Arial"/>
        </w:rPr>
        <w:t>communities</w:t>
      </w:r>
      <w:r w:rsidR="005810F6">
        <w:rPr>
          <w:rFonts w:ascii="Arial" w:hAnsi="Arial" w:cs="Arial"/>
        </w:rPr>
        <w:t>, including each</w:t>
      </w:r>
      <w:r w:rsidR="00123643" w:rsidRPr="005810F6">
        <w:rPr>
          <w:rFonts w:ascii="Arial" w:hAnsi="Arial" w:cs="Arial"/>
        </w:rPr>
        <w:t xml:space="preserve"> township</w:t>
      </w:r>
      <w:r w:rsidR="00917C20" w:rsidRPr="005810F6">
        <w:rPr>
          <w:rFonts w:ascii="Arial" w:hAnsi="Arial" w:cs="Arial"/>
        </w:rPr>
        <w:t xml:space="preserve"> (place)</w:t>
      </w:r>
      <w:r w:rsidRPr="005810F6">
        <w:rPr>
          <w:rFonts w:ascii="Arial" w:hAnsi="Arial" w:cs="Arial"/>
        </w:rPr>
        <w:t xml:space="preserve"> in </w:t>
      </w:r>
      <w:r w:rsidR="00EC6B52" w:rsidRPr="005810F6">
        <w:rPr>
          <w:rFonts w:ascii="Arial" w:hAnsi="Arial" w:cs="Arial"/>
        </w:rPr>
        <w:t>these regions</w:t>
      </w:r>
      <w:r w:rsidRPr="005810F6">
        <w:rPr>
          <w:rFonts w:ascii="Arial" w:hAnsi="Arial" w:cs="Arial"/>
        </w:rPr>
        <w:t>.</w:t>
      </w:r>
    </w:p>
    <w:p w14:paraId="286B65B0" w14:textId="4C90D873" w:rsidR="0040353D" w:rsidRDefault="0040353D" w:rsidP="003D4B33">
      <w:pPr>
        <w:pStyle w:val="ListParagraph"/>
        <w:numPr>
          <w:ilvl w:val="0"/>
          <w:numId w:val="6"/>
        </w:numPr>
        <w:spacing w:before="120" w:after="120"/>
        <w:rPr>
          <w:rFonts w:ascii="Arial" w:hAnsi="Arial" w:cs="Arial"/>
        </w:rPr>
      </w:pPr>
      <w:r>
        <w:rPr>
          <w:rFonts w:ascii="Arial" w:hAnsi="Arial" w:cs="Arial"/>
        </w:rPr>
        <w:t>The peak bodies such as TasCoss</w:t>
      </w:r>
      <w:r w:rsidR="007A69AB">
        <w:rPr>
          <w:rFonts w:ascii="Arial" w:hAnsi="Arial" w:cs="Arial"/>
        </w:rPr>
        <w:t>, Council of the Ageing</w:t>
      </w:r>
      <w:r>
        <w:rPr>
          <w:rFonts w:ascii="Arial" w:hAnsi="Arial" w:cs="Arial"/>
        </w:rPr>
        <w:t xml:space="preserve"> and Volunteering Tasmania are promoting the benefits of the program.</w:t>
      </w:r>
    </w:p>
    <w:p w14:paraId="307A6297" w14:textId="1069F4AE" w:rsidR="0040353D" w:rsidRDefault="0040353D" w:rsidP="003D4B33">
      <w:pPr>
        <w:pStyle w:val="ListParagraph"/>
        <w:numPr>
          <w:ilvl w:val="0"/>
          <w:numId w:val="6"/>
        </w:numPr>
        <w:spacing w:before="120" w:after="120"/>
        <w:rPr>
          <w:rFonts w:ascii="Arial" w:hAnsi="Arial" w:cs="Arial"/>
        </w:rPr>
      </w:pPr>
      <w:r>
        <w:rPr>
          <w:rFonts w:ascii="Arial" w:hAnsi="Arial" w:cs="Arial"/>
        </w:rPr>
        <w:t xml:space="preserve">The Derwent Valley </w:t>
      </w:r>
      <w:r w:rsidR="00EC6B52">
        <w:rPr>
          <w:rFonts w:ascii="Arial" w:hAnsi="Arial" w:cs="Arial"/>
        </w:rPr>
        <w:t xml:space="preserve">community </w:t>
      </w:r>
      <w:r w:rsidR="005810F6">
        <w:rPr>
          <w:rFonts w:ascii="Arial" w:hAnsi="Arial" w:cs="Arial"/>
        </w:rPr>
        <w:t>is</w:t>
      </w:r>
      <w:r>
        <w:rPr>
          <w:rFonts w:ascii="Arial" w:hAnsi="Arial" w:cs="Arial"/>
        </w:rPr>
        <w:t xml:space="preserve"> the most active and connected of the </w:t>
      </w:r>
      <w:r w:rsidR="002324CA">
        <w:rPr>
          <w:rFonts w:ascii="Arial" w:hAnsi="Arial" w:cs="Arial"/>
        </w:rPr>
        <w:t xml:space="preserve">CfC </w:t>
      </w:r>
      <w:r w:rsidR="007A69AB">
        <w:rPr>
          <w:rFonts w:ascii="Arial" w:hAnsi="Arial" w:cs="Arial"/>
        </w:rPr>
        <w:t>communities</w:t>
      </w:r>
      <w:r w:rsidR="00DD0319">
        <w:rPr>
          <w:rFonts w:ascii="Arial" w:hAnsi="Arial" w:cs="Arial"/>
        </w:rPr>
        <w:t>, partly driven by FAST Tasmania</w:t>
      </w:r>
      <w:r w:rsidR="002324CA">
        <w:rPr>
          <w:rFonts w:ascii="Arial" w:hAnsi="Arial" w:cs="Arial"/>
        </w:rPr>
        <w:t xml:space="preserve"> and a strong youth network</w:t>
      </w:r>
      <w:r w:rsidR="007A69AB">
        <w:rPr>
          <w:rFonts w:ascii="Arial" w:hAnsi="Arial" w:cs="Arial"/>
        </w:rPr>
        <w:t>.</w:t>
      </w:r>
    </w:p>
    <w:p w14:paraId="2E67A370" w14:textId="5013AEC6" w:rsidR="00EC6B52" w:rsidRDefault="007A69AB" w:rsidP="003D4B33">
      <w:pPr>
        <w:pStyle w:val="ListParagraph"/>
        <w:numPr>
          <w:ilvl w:val="0"/>
          <w:numId w:val="6"/>
        </w:numPr>
        <w:spacing w:before="120" w:after="120"/>
        <w:rPr>
          <w:rFonts w:ascii="Arial" w:hAnsi="Arial" w:cs="Arial"/>
        </w:rPr>
      </w:pPr>
      <w:r>
        <w:rPr>
          <w:rFonts w:ascii="Arial" w:hAnsi="Arial" w:cs="Arial"/>
        </w:rPr>
        <w:t>Minimal parental engagement</w:t>
      </w:r>
      <w:r w:rsidR="002324CA">
        <w:rPr>
          <w:rFonts w:ascii="Arial" w:hAnsi="Arial" w:cs="Arial"/>
        </w:rPr>
        <w:t xml:space="preserve"> on the social media platforms reviewed</w:t>
      </w:r>
      <w:r w:rsidR="00EC6B52">
        <w:rPr>
          <w:rFonts w:ascii="Arial" w:hAnsi="Arial" w:cs="Arial"/>
        </w:rPr>
        <w:t>.</w:t>
      </w:r>
    </w:p>
    <w:p w14:paraId="1FB2FF00" w14:textId="0C6318A8" w:rsidR="007A69AB" w:rsidRDefault="00EC6B52" w:rsidP="003D4B33">
      <w:pPr>
        <w:pStyle w:val="ListParagraph"/>
        <w:numPr>
          <w:ilvl w:val="0"/>
          <w:numId w:val="6"/>
        </w:numPr>
        <w:spacing w:before="120" w:after="120"/>
        <w:rPr>
          <w:rFonts w:ascii="Arial" w:hAnsi="Arial" w:cs="Arial"/>
        </w:rPr>
      </w:pPr>
      <w:r>
        <w:rPr>
          <w:rFonts w:ascii="Arial" w:hAnsi="Arial" w:cs="Arial"/>
        </w:rPr>
        <w:t xml:space="preserve">Minimal to no acknowledgement of the </w:t>
      </w:r>
      <w:r w:rsidR="002324CA">
        <w:rPr>
          <w:rFonts w:ascii="Arial" w:hAnsi="Arial" w:cs="Arial"/>
        </w:rPr>
        <w:t xml:space="preserve">CfC </w:t>
      </w:r>
      <w:r>
        <w:rPr>
          <w:rFonts w:ascii="Arial" w:hAnsi="Arial" w:cs="Arial"/>
        </w:rPr>
        <w:t>program</w:t>
      </w:r>
      <w:r w:rsidR="005810F6">
        <w:rPr>
          <w:rFonts w:ascii="Arial" w:hAnsi="Arial" w:cs="Arial"/>
        </w:rPr>
        <w:t xml:space="preserve"> across all communities</w:t>
      </w:r>
      <w:r>
        <w:rPr>
          <w:rFonts w:ascii="Arial" w:hAnsi="Arial" w:cs="Arial"/>
        </w:rPr>
        <w:t>.</w:t>
      </w:r>
      <w:r w:rsidR="007A69AB">
        <w:rPr>
          <w:rFonts w:ascii="Arial" w:hAnsi="Arial" w:cs="Arial"/>
        </w:rPr>
        <w:t xml:space="preserve"> </w:t>
      </w:r>
    </w:p>
    <w:p w14:paraId="034F8740" w14:textId="50B5A997" w:rsidR="004733F8" w:rsidRDefault="0084492C" w:rsidP="003D4B33">
      <w:pPr>
        <w:pStyle w:val="ListParagraph"/>
        <w:numPr>
          <w:ilvl w:val="0"/>
          <w:numId w:val="6"/>
        </w:numPr>
        <w:spacing w:before="120" w:after="120"/>
        <w:rPr>
          <w:rFonts w:ascii="Arial" w:hAnsi="Arial" w:cs="Arial"/>
        </w:rPr>
      </w:pPr>
      <w:r>
        <w:rPr>
          <w:rFonts w:ascii="Arial" w:hAnsi="Arial" w:cs="Arial"/>
        </w:rPr>
        <w:t>No recent twitter</w:t>
      </w:r>
      <w:r w:rsidR="004733F8">
        <w:rPr>
          <w:rFonts w:ascii="Arial" w:hAnsi="Arial" w:cs="Arial"/>
        </w:rPr>
        <w:t xml:space="preserve"> or </w:t>
      </w:r>
      <w:r w:rsidR="00202717">
        <w:rPr>
          <w:rFonts w:ascii="Arial" w:hAnsi="Arial" w:cs="Arial"/>
        </w:rPr>
        <w:t>Instagram</w:t>
      </w:r>
      <w:r>
        <w:rPr>
          <w:rFonts w:ascii="Arial" w:hAnsi="Arial" w:cs="Arial"/>
        </w:rPr>
        <w:t xml:space="preserve"> posts </w:t>
      </w:r>
      <w:r w:rsidR="004733F8">
        <w:rPr>
          <w:rFonts w:ascii="Arial" w:hAnsi="Arial" w:cs="Arial"/>
        </w:rPr>
        <w:t>for Tasmania</w:t>
      </w:r>
      <w:r w:rsidR="005810F6">
        <w:rPr>
          <w:rFonts w:ascii="Arial" w:hAnsi="Arial" w:cs="Arial"/>
        </w:rPr>
        <w:t>.</w:t>
      </w:r>
    </w:p>
    <w:p w14:paraId="78BBB57A" w14:textId="738967E0" w:rsidR="0084492C" w:rsidRPr="0040353D" w:rsidRDefault="004733F8" w:rsidP="003D4B33">
      <w:pPr>
        <w:pStyle w:val="ListParagraph"/>
        <w:numPr>
          <w:ilvl w:val="0"/>
          <w:numId w:val="6"/>
        </w:numPr>
        <w:spacing w:before="120" w:after="120"/>
        <w:rPr>
          <w:rFonts w:ascii="Arial" w:hAnsi="Arial" w:cs="Arial"/>
        </w:rPr>
      </w:pPr>
      <w:r>
        <w:rPr>
          <w:rFonts w:ascii="Arial" w:hAnsi="Arial" w:cs="Arial"/>
        </w:rPr>
        <w:t>No</w:t>
      </w:r>
      <w:r w:rsidR="0084492C">
        <w:rPr>
          <w:rFonts w:ascii="Arial" w:hAnsi="Arial" w:cs="Arial"/>
        </w:rPr>
        <w:t xml:space="preserve"> use of the #communitiesforchildren in Tasmania.</w:t>
      </w:r>
    </w:p>
    <w:p w14:paraId="0EE5D5D8" w14:textId="77777777" w:rsidR="005E3D91" w:rsidRDefault="005E3D91">
      <w:pPr>
        <w:rPr>
          <w:rFonts w:ascii="Arial" w:hAnsi="Arial" w:cs="Arial"/>
          <w:b/>
          <w:bCs/>
        </w:rPr>
      </w:pPr>
    </w:p>
    <w:p w14:paraId="3F0E317B" w14:textId="39DA8324" w:rsidR="00F9544B" w:rsidRDefault="00966FCD">
      <w:pPr>
        <w:rPr>
          <w:rFonts w:ascii="Arial" w:hAnsi="Arial" w:cs="Arial"/>
          <w:b/>
          <w:bCs/>
        </w:rPr>
      </w:pPr>
      <w:r>
        <w:rPr>
          <w:rFonts w:ascii="Arial" w:hAnsi="Arial" w:cs="Arial"/>
          <w:b/>
          <w:bCs/>
        </w:rPr>
        <w:t>Broader c</w:t>
      </w:r>
      <w:r w:rsidRPr="00966FCD">
        <w:rPr>
          <w:rFonts w:ascii="Arial" w:hAnsi="Arial" w:cs="Arial"/>
          <w:b/>
          <w:bCs/>
        </w:rPr>
        <w:t xml:space="preserve">ommunity </w:t>
      </w:r>
      <w:r>
        <w:rPr>
          <w:rFonts w:ascii="Arial" w:hAnsi="Arial" w:cs="Arial"/>
          <w:b/>
          <w:bCs/>
        </w:rPr>
        <w:t>related</w:t>
      </w:r>
    </w:p>
    <w:p w14:paraId="104F9BE0" w14:textId="77777777" w:rsidR="00966FCD" w:rsidRPr="00966FCD" w:rsidRDefault="00966FCD">
      <w:pPr>
        <w:rPr>
          <w:rFonts w:ascii="Arial" w:hAnsi="Arial" w:cs="Arial"/>
          <w:b/>
          <w:bCs/>
        </w:rPr>
      </w:pPr>
    </w:p>
    <w:p w14:paraId="767794CE" w14:textId="3F3D4756" w:rsidR="00966FCD" w:rsidRPr="003C3C15" w:rsidRDefault="00966FCD" w:rsidP="00966FCD">
      <w:pPr>
        <w:rPr>
          <w:rFonts w:ascii="Arial" w:hAnsi="Arial" w:cs="Arial"/>
          <w:u w:val="single"/>
        </w:rPr>
      </w:pPr>
      <w:r w:rsidRPr="003C3C15">
        <w:rPr>
          <w:rFonts w:ascii="Arial" w:hAnsi="Arial" w:cs="Arial"/>
          <w:u w:val="single"/>
        </w:rPr>
        <w:t>Southern Midlands – Bagdad, Campania</w:t>
      </w:r>
    </w:p>
    <w:p w14:paraId="2CE67666" w14:textId="2058FDD3" w:rsidR="00966FCD" w:rsidRDefault="00966FCD" w:rsidP="00966FCD">
      <w:pPr>
        <w:ind w:left="360"/>
        <w:rPr>
          <w:rFonts w:ascii="Arial" w:hAnsi="Arial" w:cs="Arial"/>
        </w:rPr>
      </w:pPr>
    </w:p>
    <w:p w14:paraId="3B68DBDE" w14:textId="77777777" w:rsidR="005810F6" w:rsidRDefault="00E667B4" w:rsidP="005E3D91">
      <w:pPr>
        <w:rPr>
          <w:rFonts w:ascii="Arial" w:hAnsi="Arial" w:cs="Arial"/>
        </w:rPr>
      </w:pPr>
      <w:r>
        <w:rPr>
          <w:rFonts w:ascii="Arial" w:hAnsi="Arial" w:cs="Arial"/>
        </w:rPr>
        <w:t>Some c</w:t>
      </w:r>
      <w:r w:rsidR="00795406">
        <w:rPr>
          <w:rFonts w:ascii="Arial" w:hAnsi="Arial" w:cs="Arial"/>
        </w:rPr>
        <w:t>ommentary and media for Bagdad talk</w:t>
      </w:r>
      <w:r w:rsidR="005810F6">
        <w:rPr>
          <w:rFonts w:ascii="Arial" w:hAnsi="Arial" w:cs="Arial"/>
        </w:rPr>
        <w:t>s</w:t>
      </w:r>
      <w:r w:rsidR="00795406">
        <w:rPr>
          <w:rFonts w:ascii="Arial" w:hAnsi="Arial" w:cs="Arial"/>
        </w:rPr>
        <w:t xml:space="preserve"> about anti-social behaviour by young people.  </w:t>
      </w:r>
    </w:p>
    <w:p w14:paraId="4912122A" w14:textId="77777777" w:rsidR="005810F6" w:rsidRDefault="005810F6" w:rsidP="005E3D91">
      <w:pPr>
        <w:rPr>
          <w:rFonts w:ascii="Arial" w:hAnsi="Arial" w:cs="Arial"/>
        </w:rPr>
      </w:pPr>
    </w:p>
    <w:p w14:paraId="7D71EEF5" w14:textId="1662EBDF" w:rsidR="005810F6" w:rsidRDefault="002C0C9A" w:rsidP="005E3D91">
      <w:pPr>
        <w:rPr>
          <w:rFonts w:ascii="Arial" w:hAnsi="Arial" w:cs="Arial"/>
        </w:rPr>
      </w:pPr>
      <w:r>
        <w:rPr>
          <w:rFonts w:ascii="Arial" w:hAnsi="Arial" w:cs="Arial"/>
        </w:rPr>
        <w:t>C</w:t>
      </w:r>
      <w:r w:rsidR="005810F6">
        <w:rPr>
          <w:rFonts w:ascii="Arial" w:hAnsi="Arial" w:cs="Arial"/>
        </w:rPr>
        <w:t>riminal activity is mentioned and t</w:t>
      </w:r>
      <w:r w:rsidR="00E667B4">
        <w:rPr>
          <w:rFonts w:ascii="Arial" w:hAnsi="Arial" w:cs="Arial"/>
        </w:rPr>
        <w:t>here is a l</w:t>
      </w:r>
      <w:r w:rsidR="00795406">
        <w:rPr>
          <w:rFonts w:ascii="Arial" w:hAnsi="Arial" w:cs="Arial"/>
        </w:rPr>
        <w:t xml:space="preserve">evel of safety concerns </w:t>
      </w:r>
      <w:r w:rsidR="009E31EF">
        <w:rPr>
          <w:rFonts w:ascii="Arial" w:hAnsi="Arial" w:cs="Arial"/>
        </w:rPr>
        <w:t>apparent in individual posts but also in media reports</w:t>
      </w:r>
      <w:r w:rsidR="00795406">
        <w:rPr>
          <w:rFonts w:ascii="Arial" w:hAnsi="Arial" w:cs="Arial"/>
        </w:rPr>
        <w:t xml:space="preserve">.  </w:t>
      </w:r>
    </w:p>
    <w:p w14:paraId="0B7DB04F" w14:textId="77777777" w:rsidR="005810F6" w:rsidRDefault="005810F6" w:rsidP="005E3D91">
      <w:pPr>
        <w:rPr>
          <w:rFonts w:ascii="Arial" w:hAnsi="Arial" w:cs="Arial"/>
        </w:rPr>
      </w:pPr>
    </w:p>
    <w:p w14:paraId="720CB7CF" w14:textId="51C988D1" w:rsidR="009E31EF" w:rsidRDefault="00795406" w:rsidP="005E3D91">
      <w:pPr>
        <w:rPr>
          <w:rFonts w:ascii="Arial" w:hAnsi="Arial" w:cs="Arial"/>
        </w:rPr>
      </w:pPr>
      <w:r>
        <w:rPr>
          <w:rFonts w:ascii="Arial" w:hAnsi="Arial" w:cs="Arial"/>
        </w:rPr>
        <w:t xml:space="preserve">Given its position, Bagdad reports driving offences frequently.  </w:t>
      </w:r>
      <w:r w:rsidR="00977E4C">
        <w:rPr>
          <w:rFonts w:ascii="Arial" w:hAnsi="Arial" w:cs="Arial"/>
        </w:rPr>
        <w:t>Many of those visiting or driving through provided negative comments, confused by the name and its layout.</w:t>
      </w:r>
    </w:p>
    <w:p w14:paraId="7B563C81" w14:textId="77777777" w:rsidR="009E31EF" w:rsidRDefault="009E31EF" w:rsidP="005E3D91">
      <w:pPr>
        <w:rPr>
          <w:rFonts w:ascii="Arial" w:hAnsi="Arial" w:cs="Arial"/>
        </w:rPr>
      </w:pPr>
    </w:p>
    <w:p w14:paraId="1203357C" w14:textId="55C35CF7" w:rsidR="009E31EF" w:rsidRDefault="00795406" w:rsidP="005E3D91">
      <w:pPr>
        <w:rPr>
          <w:rFonts w:ascii="Arial" w:hAnsi="Arial" w:cs="Arial"/>
        </w:rPr>
      </w:pPr>
      <w:r>
        <w:rPr>
          <w:rFonts w:ascii="Arial" w:hAnsi="Arial" w:cs="Arial"/>
        </w:rPr>
        <w:t xml:space="preserve">Social media posts demonstrate a strong community willing to help each other, </w:t>
      </w:r>
      <w:r w:rsidR="00721AE4">
        <w:rPr>
          <w:rFonts w:ascii="Arial" w:hAnsi="Arial" w:cs="Arial"/>
        </w:rPr>
        <w:t>e.g.,</w:t>
      </w:r>
      <w:r>
        <w:rPr>
          <w:rFonts w:ascii="Arial" w:hAnsi="Arial" w:cs="Arial"/>
        </w:rPr>
        <w:t xml:space="preserve"> </w:t>
      </w:r>
      <w:r w:rsidR="009E31EF">
        <w:rPr>
          <w:rFonts w:ascii="Arial" w:hAnsi="Arial" w:cs="Arial"/>
        </w:rPr>
        <w:t xml:space="preserve">provision of equine therapy to Bagdad Primary School students celebrated. </w:t>
      </w:r>
    </w:p>
    <w:p w14:paraId="28E1DF32" w14:textId="77777777" w:rsidR="009E31EF" w:rsidRDefault="009E31EF" w:rsidP="005E3D91">
      <w:pPr>
        <w:rPr>
          <w:rFonts w:ascii="Arial" w:hAnsi="Arial" w:cs="Arial"/>
        </w:rPr>
      </w:pPr>
    </w:p>
    <w:p w14:paraId="110E482B" w14:textId="3AEE61F6" w:rsidR="00966FCD" w:rsidRDefault="009E31EF" w:rsidP="005E3D91">
      <w:pPr>
        <w:rPr>
          <w:rFonts w:ascii="Arial" w:hAnsi="Arial" w:cs="Arial"/>
        </w:rPr>
      </w:pPr>
      <w:r>
        <w:rPr>
          <w:rFonts w:ascii="Arial" w:hAnsi="Arial" w:cs="Arial"/>
        </w:rPr>
        <w:t xml:space="preserve">There is very little evidence of negative commentary for Campania. </w:t>
      </w:r>
      <w:r w:rsidR="007003DF">
        <w:rPr>
          <w:rFonts w:ascii="Arial" w:hAnsi="Arial" w:cs="Arial"/>
        </w:rPr>
        <w:t xml:space="preserve"> </w:t>
      </w:r>
      <w:r w:rsidR="00977E4C">
        <w:rPr>
          <w:rFonts w:ascii="Arial" w:hAnsi="Arial" w:cs="Arial"/>
        </w:rPr>
        <w:t>Social media posts</w:t>
      </w:r>
      <w:r w:rsidR="007003DF">
        <w:rPr>
          <w:rFonts w:ascii="Arial" w:hAnsi="Arial" w:cs="Arial"/>
        </w:rPr>
        <w:t xml:space="preserve"> tend to celebrate it being a wine/paddock to plate region.</w:t>
      </w:r>
    </w:p>
    <w:p w14:paraId="4F67CC03" w14:textId="5C0A5D50" w:rsidR="005E3D91" w:rsidRDefault="005E3D91" w:rsidP="00966FCD">
      <w:pPr>
        <w:ind w:left="360"/>
        <w:rPr>
          <w:rFonts w:ascii="Arial" w:hAnsi="Arial" w:cs="Arial"/>
        </w:rPr>
      </w:pPr>
    </w:p>
    <w:p w14:paraId="6494A18A" w14:textId="4629F105" w:rsidR="00966FCD" w:rsidRPr="003C3C15" w:rsidRDefault="00966FCD" w:rsidP="00966FCD">
      <w:pPr>
        <w:rPr>
          <w:rFonts w:ascii="Arial" w:hAnsi="Arial" w:cs="Arial"/>
          <w:u w:val="single"/>
        </w:rPr>
      </w:pPr>
      <w:r w:rsidRPr="003C3C15">
        <w:rPr>
          <w:rFonts w:ascii="Arial" w:hAnsi="Arial" w:cs="Arial"/>
          <w:u w:val="single"/>
        </w:rPr>
        <w:t>Upper Derwent Valley/Central Highlands – Glenora, Westerway, Ouse</w:t>
      </w:r>
    </w:p>
    <w:p w14:paraId="54B21DCA" w14:textId="515444F1" w:rsidR="00966FCD" w:rsidRDefault="00966FCD" w:rsidP="00966FCD">
      <w:pPr>
        <w:ind w:left="360"/>
        <w:rPr>
          <w:rFonts w:ascii="Arial" w:hAnsi="Arial" w:cs="Arial"/>
        </w:rPr>
      </w:pPr>
    </w:p>
    <w:p w14:paraId="436CB6DC" w14:textId="7E9F31EC" w:rsidR="002C0C9A" w:rsidRDefault="002C0C9A" w:rsidP="00E667B4">
      <w:pPr>
        <w:rPr>
          <w:rFonts w:ascii="Arial" w:hAnsi="Arial" w:cs="Arial"/>
        </w:rPr>
      </w:pPr>
      <w:r>
        <w:rPr>
          <w:rFonts w:ascii="Arial" w:hAnsi="Arial" w:cs="Arial"/>
        </w:rPr>
        <w:lastRenderedPageBreak/>
        <w:t>Commentary by members of t</w:t>
      </w:r>
      <w:r w:rsidR="00E667B4">
        <w:rPr>
          <w:rFonts w:ascii="Arial" w:hAnsi="Arial" w:cs="Arial"/>
        </w:rPr>
        <w:t xml:space="preserve">hese townships </w:t>
      </w:r>
      <w:r w:rsidR="00721AE4">
        <w:rPr>
          <w:rFonts w:ascii="Arial" w:hAnsi="Arial" w:cs="Arial"/>
        </w:rPr>
        <w:t>is</w:t>
      </w:r>
      <w:r w:rsidR="00E667B4">
        <w:rPr>
          <w:rFonts w:ascii="Arial" w:hAnsi="Arial" w:cs="Arial"/>
        </w:rPr>
        <w:t xml:space="preserve"> welcoming and supportive in the social media space, particularly around advertising job </w:t>
      </w:r>
      <w:r w:rsidR="00721AE4">
        <w:rPr>
          <w:rFonts w:ascii="Arial" w:hAnsi="Arial" w:cs="Arial"/>
        </w:rPr>
        <w:t>opportunities</w:t>
      </w:r>
      <w:r w:rsidR="00E667B4">
        <w:rPr>
          <w:rFonts w:ascii="Arial" w:hAnsi="Arial" w:cs="Arial"/>
        </w:rPr>
        <w:t xml:space="preserve"> and celebrating </w:t>
      </w:r>
      <w:r w:rsidR="00977E4C">
        <w:rPr>
          <w:rFonts w:ascii="Arial" w:hAnsi="Arial" w:cs="Arial"/>
        </w:rPr>
        <w:t>youth/</w:t>
      </w:r>
      <w:r w:rsidR="00E667B4">
        <w:rPr>
          <w:rFonts w:ascii="Arial" w:hAnsi="Arial" w:cs="Arial"/>
        </w:rPr>
        <w:t xml:space="preserve">student achievement at the Glenora State School.  </w:t>
      </w:r>
    </w:p>
    <w:p w14:paraId="12E677A8" w14:textId="2E891BF6" w:rsidR="002C0C9A" w:rsidRDefault="002C0C9A" w:rsidP="00E667B4">
      <w:pPr>
        <w:rPr>
          <w:rFonts w:ascii="Arial" w:hAnsi="Arial" w:cs="Arial"/>
        </w:rPr>
      </w:pPr>
    </w:p>
    <w:p w14:paraId="7DE6E099" w14:textId="77777777" w:rsidR="00042945" w:rsidRDefault="002C0C9A" w:rsidP="00E667B4">
      <w:pPr>
        <w:rPr>
          <w:rFonts w:ascii="Arial" w:hAnsi="Arial" w:cs="Arial"/>
        </w:rPr>
      </w:pPr>
      <w:r>
        <w:rPr>
          <w:rFonts w:ascii="Arial" w:hAnsi="Arial" w:cs="Arial"/>
        </w:rPr>
        <w:t>There is no</w:t>
      </w:r>
      <w:r w:rsidR="00042945">
        <w:rPr>
          <w:rFonts w:ascii="Arial" w:hAnsi="Arial" w:cs="Arial"/>
        </w:rPr>
        <w:t xml:space="preserve"> significant</w:t>
      </w:r>
      <w:r>
        <w:rPr>
          <w:rFonts w:ascii="Arial" w:hAnsi="Arial" w:cs="Arial"/>
        </w:rPr>
        <w:t xml:space="preserve"> mention of disadvantage or </w:t>
      </w:r>
      <w:r w:rsidR="00721AE4">
        <w:rPr>
          <w:rFonts w:ascii="Arial" w:hAnsi="Arial" w:cs="Arial"/>
        </w:rPr>
        <w:t>anti-social</w:t>
      </w:r>
      <w:r>
        <w:rPr>
          <w:rFonts w:ascii="Arial" w:hAnsi="Arial" w:cs="Arial"/>
        </w:rPr>
        <w:t xml:space="preserve"> behaviour</w:t>
      </w:r>
      <w:r w:rsidR="00042945">
        <w:rPr>
          <w:rFonts w:ascii="Arial" w:hAnsi="Arial" w:cs="Arial"/>
        </w:rPr>
        <w:t xml:space="preserve"> other than driving offences</w:t>
      </w:r>
      <w:r>
        <w:rPr>
          <w:rFonts w:ascii="Arial" w:hAnsi="Arial" w:cs="Arial"/>
        </w:rPr>
        <w:t xml:space="preserve">.  </w:t>
      </w:r>
    </w:p>
    <w:p w14:paraId="28E5C039" w14:textId="3D9E427F" w:rsidR="00966FCD" w:rsidRDefault="002C0C9A" w:rsidP="00E667B4">
      <w:pPr>
        <w:rPr>
          <w:rFonts w:ascii="Arial" w:hAnsi="Arial" w:cs="Arial"/>
        </w:rPr>
      </w:pPr>
      <w:r>
        <w:rPr>
          <w:rFonts w:ascii="Arial" w:hAnsi="Arial" w:cs="Arial"/>
        </w:rPr>
        <w:t>However, m</w:t>
      </w:r>
      <w:r w:rsidR="00E667B4">
        <w:rPr>
          <w:rFonts w:ascii="Arial" w:hAnsi="Arial" w:cs="Arial"/>
        </w:rPr>
        <w:t xml:space="preserve">edia reports focussed on access to health services (Ouse) and the mental health challenges </w:t>
      </w:r>
      <w:r w:rsidR="00E9538A">
        <w:rPr>
          <w:rFonts w:ascii="Arial" w:hAnsi="Arial" w:cs="Arial"/>
        </w:rPr>
        <w:t>of farmers due to the</w:t>
      </w:r>
      <w:r w:rsidR="00E667B4">
        <w:rPr>
          <w:rFonts w:ascii="Arial" w:hAnsi="Arial" w:cs="Arial"/>
        </w:rPr>
        <w:t xml:space="preserve"> 2016 floods.</w:t>
      </w:r>
    </w:p>
    <w:p w14:paraId="25563AC0" w14:textId="60672419" w:rsidR="002C0C9A" w:rsidRDefault="002C0C9A" w:rsidP="00966FCD">
      <w:pPr>
        <w:rPr>
          <w:rFonts w:ascii="Arial" w:hAnsi="Arial" w:cs="Arial"/>
        </w:rPr>
      </w:pPr>
    </w:p>
    <w:p w14:paraId="6FE0BADB" w14:textId="134C8197" w:rsidR="00042945" w:rsidRDefault="00042945" w:rsidP="00966FCD">
      <w:pPr>
        <w:rPr>
          <w:rFonts w:ascii="Arial" w:hAnsi="Arial" w:cs="Arial"/>
        </w:rPr>
      </w:pPr>
      <w:r>
        <w:rPr>
          <w:rFonts w:ascii="Arial" w:hAnsi="Arial" w:cs="Arial"/>
        </w:rPr>
        <w:t>Across all townships there is positive messaging about youth</w:t>
      </w:r>
      <w:r w:rsidR="00E9538A">
        <w:rPr>
          <w:rFonts w:ascii="Arial" w:hAnsi="Arial" w:cs="Arial"/>
        </w:rPr>
        <w:t xml:space="preserve"> and </w:t>
      </w:r>
      <w:r>
        <w:rPr>
          <w:rFonts w:ascii="Arial" w:hAnsi="Arial" w:cs="Arial"/>
        </w:rPr>
        <w:t>high and primary school</w:t>
      </w:r>
      <w:r w:rsidR="00E9538A">
        <w:rPr>
          <w:rFonts w:ascii="Arial" w:hAnsi="Arial" w:cs="Arial"/>
        </w:rPr>
        <w:t xml:space="preserve"> </w:t>
      </w:r>
      <w:r w:rsidR="00812E5B">
        <w:rPr>
          <w:rFonts w:ascii="Arial" w:hAnsi="Arial" w:cs="Arial"/>
        </w:rPr>
        <w:t>children’s</w:t>
      </w:r>
      <w:r>
        <w:rPr>
          <w:rFonts w:ascii="Arial" w:hAnsi="Arial" w:cs="Arial"/>
        </w:rPr>
        <w:t xml:space="preserve"> </w:t>
      </w:r>
      <w:r w:rsidR="00E9538A">
        <w:rPr>
          <w:rFonts w:ascii="Arial" w:hAnsi="Arial" w:cs="Arial"/>
        </w:rPr>
        <w:t>events</w:t>
      </w:r>
      <w:r>
        <w:rPr>
          <w:rFonts w:ascii="Arial" w:hAnsi="Arial" w:cs="Arial"/>
        </w:rPr>
        <w:t xml:space="preserve"> through the Derwent Valley Youth Futures Action Group (D</w:t>
      </w:r>
      <w:r w:rsidR="00613588">
        <w:rPr>
          <w:rFonts w:ascii="Arial" w:hAnsi="Arial" w:cs="Arial"/>
        </w:rPr>
        <w:t>’</w:t>
      </w:r>
      <w:r>
        <w:rPr>
          <w:rFonts w:ascii="Arial" w:hAnsi="Arial" w:cs="Arial"/>
        </w:rPr>
        <w:t>F</w:t>
      </w:r>
      <w:r w:rsidR="00613588">
        <w:rPr>
          <w:rFonts w:ascii="Arial" w:hAnsi="Arial" w:cs="Arial"/>
        </w:rPr>
        <w:t>a</w:t>
      </w:r>
      <w:r>
        <w:rPr>
          <w:rFonts w:ascii="Arial" w:hAnsi="Arial" w:cs="Arial"/>
        </w:rPr>
        <w:t xml:space="preserve">T) </w:t>
      </w:r>
    </w:p>
    <w:p w14:paraId="00DAAE8E" w14:textId="77777777" w:rsidR="00042945" w:rsidRDefault="00042945" w:rsidP="00966FCD">
      <w:pPr>
        <w:rPr>
          <w:rFonts w:ascii="Arial" w:hAnsi="Arial" w:cs="Arial"/>
          <w:u w:val="single"/>
        </w:rPr>
      </w:pPr>
    </w:p>
    <w:p w14:paraId="35060AF8" w14:textId="73E14D0F" w:rsidR="00966FCD" w:rsidRPr="003C3C15" w:rsidRDefault="00966FCD" w:rsidP="00966FCD">
      <w:pPr>
        <w:rPr>
          <w:rFonts w:ascii="Arial" w:hAnsi="Arial" w:cs="Arial"/>
          <w:u w:val="single"/>
        </w:rPr>
      </w:pPr>
      <w:r w:rsidRPr="003C3C15">
        <w:rPr>
          <w:rFonts w:ascii="Arial" w:hAnsi="Arial" w:cs="Arial"/>
          <w:u w:val="single"/>
        </w:rPr>
        <w:t>Brighton – Bridgewater, Gagebrook, Herdsman Cove</w:t>
      </w:r>
    </w:p>
    <w:p w14:paraId="7B3CCA84" w14:textId="66321A0B" w:rsidR="00966FCD" w:rsidRDefault="00966FCD" w:rsidP="00966FCD">
      <w:pPr>
        <w:ind w:left="360"/>
        <w:rPr>
          <w:rFonts w:ascii="Arial" w:hAnsi="Arial" w:cs="Arial"/>
        </w:rPr>
      </w:pPr>
    </w:p>
    <w:p w14:paraId="565FD122" w14:textId="77777777" w:rsidR="00AB0E56" w:rsidRDefault="003E74AF" w:rsidP="004544E3">
      <w:pPr>
        <w:rPr>
          <w:rFonts w:ascii="Arial" w:hAnsi="Arial" w:cs="Arial"/>
        </w:rPr>
      </w:pPr>
      <w:r>
        <w:rPr>
          <w:rFonts w:ascii="Arial" w:hAnsi="Arial" w:cs="Arial"/>
        </w:rPr>
        <w:t xml:space="preserve">Commentary for the </w:t>
      </w:r>
      <w:r w:rsidR="001757C7">
        <w:rPr>
          <w:rFonts w:ascii="Arial" w:hAnsi="Arial" w:cs="Arial"/>
        </w:rPr>
        <w:t xml:space="preserve">Brighton </w:t>
      </w:r>
      <w:r>
        <w:rPr>
          <w:rFonts w:ascii="Arial" w:hAnsi="Arial" w:cs="Arial"/>
        </w:rPr>
        <w:t>townships is noticeably different to other LGA’s</w:t>
      </w:r>
      <w:r w:rsidR="003C3C15">
        <w:rPr>
          <w:rFonts w:ascii="Arial" w:hAnsi="Arial" w:cs="Arial"/>
        </w:rPr>
        <w:t xml:space="preserve"> examined</w:t>
      </w:r>
      <w:r>
        <w:rPr>
          <w:rFonts w:ascii="Arial" w:hAnsi="Arial" w:cs="Arial"/>
        </w:rPr>
        <w:t>.  Media reporting for Bridgewater often relates to criminal activity (violence,</w:t>
      </w:r>
      <w:r w:rsidR="001757C7">
        <w:rPr>
          <w:rFonts w:ascii="Arial" w:hAnsi="Arial" w:cs="Arial"/>
        </w:rPr>
        <w:t xml:space="preserve"> arson,</w:t>
      </w:r>
      <w:r>
        <w:rPr>
          <w:rFonts w:ascii="Arial" w:hAnsi="Arial" w:cs="Arial"/>
        </w:rPr>
        <w:t xml:space="preserve"> </w:t>
      </w:r>
      <w:r w:rsidR="001757C7">
        <w:rPr>
          <w:rFonts w:ascii="Arial" w:hAnsi="Arial" w:cs="Arial"/>
        </w:rPr>
        <w:t>illicit drug</w:t>
      </w:r>
      <w:r w:rsidR="00C03D7E">
        <w:rPr>
          <w:rFonts w:ascii="Arial" w:hAnsi="Arial" w:cs="Arial"/>
        </w:rPr>
        <w:t>s</w:t>
      </w:r>
      <w:r>
        <w:rPr>
          <w:rFonts w:ascii="Arial" w:hAnsi="Arial" w:cs="Arial"/>
        </w:rPr>
        <w:t xml:space="preserve"> etc.).  It is often reported as one of the most disadvantage areas in Tasmania.  </w:t>
      </w:r>
    </w:p>
    <w:p w14:paraId="19747C4F" w14:textId="77777777" w:rsidR="00AB0E56" w:rsidRDefault="00AB0E56" w:rsidP="004544E3">
      <w:pPr>
        <w:rPr>
          <w:rFonts w:ascii="Arial" w:hAnsi="Arial" w:cs="Arial"/>
        </w:rPr>
      </w:pPr>
    </w:p>
    <w:p w14:paraId="6FDEB4C0" w14:textId="77777777" w:rsidR="00D90521" w:rsidRDefault="001757C7" w:rsidP="004544E3">
      <w:pPr>
        <w:rPr>
          <w:rFonts w:ascii="Arial" w:hAnsi="Arial" w:cs="Arial"/>
        </w:rPr>
      </w:pPr>
      <w:r>
        <w:rPr>
          <w:rFonts w:ascii="Arial" w:hAnsi="Arial" w:cs="Arial"/>
        </w:rPr>
        <w:t xml:space="preserve">In Gagebrook, </w:t>
      </w:r>
      <w:r w:rsidR="00200E2A">
        <w:rPr>
          <w:rFonts w:ascii="Arial" w:hAnsi="Arial" w:cs="Arial"/>
        </w:rPr>
        <w:t>most</w:t>
      </w:r>
      <w:r w:rsidR="00E76374">
        <w:rPr>
          <w:rFonts w:ascii="Arial" w:hAnsi="Arial" w:cs="Arial"/>
        </w:rPr>
        <w:t xml:space="preserve"> </w:t>
      </w:r>
      <w:r w:rsidR="00721AE4">
        <w:rPr>
          <w:rFonts w:ascii="Arial" w:hAnsi="Arial" w:cs="Arial"/>
        </w:rPr>
        <w:t>reports</w:t>
      </w:r>
      <w:r w:rsidR="00E76374">
        <w:rPr>
          <w:rFonts w:ascii="Arial" w:hAnsi="Arial" w:cs="Arial"/>
        </w:rPr>
        <w:t xml:space="preserve"> are</w:t>
      </w:r>
      <w:r w:rsidR="00721AE4">
        <w:rPr>
          <w:rFonts w:ascii="Arial" w:hAnsi="Arial" w:cs="Arial"/>
        </w:rPr>
        <w:t xml:space="preserve"> about </w:t>
      </w:r>
      <w:r>
        <w:rPr>
          <w:rFonts w:ascii="Arial" w:hAnsi="Arial" w:cs="Arial"/>
        </w:rPr>
        <w:t>anti-social behaviour</w:t>
      </w:r>
      <w:r w:rsidR="00E76374">
        <w:rPr>
          <w:rFonts w:ascii="Arial" w:hAnsi="Arial" w:cs="Arial"/>
        </w:rPr>
        <w:t xml:space="preserve"> by youths</w:t>
      </w:r>
      <w:r w:rsidR="00AB0E56">
        <w:rPr>
          <w:rFonts w:ascii="Arial" w:hAnsi="Arial" w:cs="Arial"/>
        </w:rPr>
        <w:t xml:space="preserve"> </w:t>
      </w:r>
      <w:r w:rsidR="00E76374">
        <w:rPr>
          <w:rFonts w:ascii="Arial" w:hAnsi="Arial" w:cs="Arial"/>
        </w:rPr>
        <w:t>as well as</w:t>
      </w:r>
      <w:r w:rsidR="00AB0E56">
        <w:rPr>
          <w:rFonts w:ascii="Arial" w:hAnsi="Arial" w:cs="Arial"/>
        </w:rPr>
        <w:t xml:space="preserve"> </w:t>
      </w:r>
      <w:r w:rsidR="00E76374">
        <w:rPr>
          <w:rFonts w:ascii="Arial" w:hAnsi="Arial" w:cs="Arial"/>
        </w:rPr>
        <w:t xml:space="preserve">major </w:t>
      </w:r>
      <w:r w:rsidR="00AB0E56">
        <w:rPr>
          <w:rFonts w:ascii="Arial" w:hAnsi="Arial" w:cs="Arial"/>
        </w:rPr>
        <w:t>crim</w:t>
      </w:r>
      <w:r w:rsidR="00E76374">
        <w:rPr>
          <w:rFonts w:ascii="Arial" w:hAnsi="Arial" w:cs="Arial"/>
        </w:rPr>
        <w:t>e</w:t>
      </w:r>
      <w:r w:rsidR="00AB0E56">
        <w:rPr>
          <w:rFonts w:ascii="Arial" w:hAnsi="Arial" w:cs="Arial"/>
        </w:rPr>
        <w:t xml:space="preserve"> (arson, </w:t>
      </w:r>
      <w:r w:rsidR="0023080F">
        <w:rPr>
          <w:rFonts w:ascii="Arial" w:hAnsi="Arial" w:cs="Arial"/>
        </w:rPr>
        <w:t>drugs,</w:t>
      </w:r>
      <w:r w:rsidR="00AB0E56">
        <w:rPr>
          <w:rFonts w:ascii="Arial" w:hAnsi="Arial" w:cs="Arial"/>
        </w:rPr>
        <w:t xml:space="preserve"> and shootings).  </w:t>
      </w:r>
    </w:p>
    <w:p w14:paraId="36F70302" w14:textId="77777777" w:rsidR="00D90521" w:rsidRDefault="00D90521" w:rsidP="004544E3">
      <w:pPr>
        <w:rPr>
          <w:rFonts w:ascii="Arial" w:hAnsi="Arial" w:cs="Arial"/>
        </w:rPr>
      </w:pPr>
    </w:p>
    <w:p w14:paraId="2730F053" w14:textId="4DC919FE" w:rsidR="001757C7" w:rsidRDefault="00E76374" w:rsidP="004544E3">
      <w:pPr>
        <w:rPr>
          <w:rFonts w:ascii="Arial" w:hAnsi="Arial" w:cs="Arial"/>
        </w:rPr>
      </w:pPr>
      <w:r>
        <w:rPr>
          <w:rFonts w:ascii="Arial" w:hAnsi="Arial" w:cs="Arial"/>
        </w:rPr>
        <w:t>Some p</w:t>
      </w:r>
      <w:r w:rsidR="00AB0E56">
        <w:rPr>
          <w:rFonts w:ascii="Arial" w:hAnsi="Arial" w:cs="Arial"/>
        </w:rPr>
        <w:t>ositive commentary exist</w:t>
      </w:r>
      <w:r>
        <w:rPr>
          <w:rFonts w:ascii="Arial" w:hAnsi="Arial" w:cs="Arial"/>
        </w:rPr>
        <w:t>s</w:t>
      </w:r>
      <w:r w:rsidR="00AB0E56">
        <w:rPr>
          <w:rFonts w:ascii="Arial" w:hAnsi="Arial" w:cs="Arial"/>
        </w:rPr>
        <w:t xml:space="preserve"> around </w:t>
      </w:r>
      <w:r>
        <w:rPr>
          <w:rFonts w:ascii="Arial" w:hAnsi="Arial" w:cs="Arial"/>
        </w:rPr>
        <w:t xml:space="preserve">student </w:t>
      </w:r>
      <w:r w:rsidR="00200E2A">
        <w:rPr>
          <w:rFonts w:ascii="Arial" w:hAnsi="Arial" w:cs="Arial"/>
        </w:rPr>
        <w:t>activity</w:t>
      </w:r>
      <w:r>
        <w:rPr>
          <w:rFonts w:ascii="Arial" w:hAnsi="Arial" w:cs="Arial"/>
        </w:rPr>
        <w:t xml:space="preserve"> at </w:t>
      </w:r>
      <w:r w:rsidR="00AB0E56">
        <w:rPr>
          <w:rFonts w:ascii="Arial" w:hAnsi="Arial" w:cs="Arial"/>
        </w:rPr>
        <w:t>Gagebrook primary school</w:t>
      </w:r>
      <w:r>
        <w:rPr>
          <w:rFonts w:ascii="Arial" w:hAnsi="Arial" w:cs="Arial"/>
        </w:rPr>
        <w:t>.</w:t>
      </w:r>
      <w:r w:rsidR="00AB0E56">
        <w:rPr>
          <w:rFonts w:ascii="Arial" w:hAnsi="Arial" w:cs="Arial"/>
        </w:rPr>
        <w:t xml:space="preserve"> </w:t>
      </w:r>
    </w:p>
    <w:p w14:paraId="26400BB6" w14:textId="77777777" w:rsidR="001757C7" w:rsidRDefault="001757C7" w:rsidP="004544E3">
      <w:pPr>
        <w:rPr>
          <w:rFonts w:ascii="Arial" w:hAnsi="Arial" w:cs="Arial"/>
        </w:rPr>
      </w:pPr>
    </w:p>
    <w:p w14:paraId="76D15F5F" w14:textId="03903BE5" w:rsidR="002C0C9A" w:rsidRDefault="003E74AF" w:rsidP="004544E3">
      <w:pPr>
        <w:rPr>
          <w:rFonts w:ascii="Arial" w:hAnsi="Arial" w:cs="Arial"/>
        </w:rPr>
      </w:pPr>
      <w:r>
        <w:rPr>
          <w:rFonts w:ascii="Arial" w:hAnsi="Arial" w:cs="Arial"/>
        </w:rPr>
        <w:t>Health outcomes are seen as poor for residents</w:t>
      </w:r>
      <w:r w:rsidR="00721AE4">
        <w:rPr>
          <w:rFonts w:ascii="Arial" w:hAnsi="Arial" w:cs="Arial"/>
        </w:rPr>
        <w:t xml:space="preserve"> in these townships</w:t>
      </w:r>
      <w:r w:rsidR="002C0C9A">
        <w:rPr>
          <w:rFonts w:ascii="Arial" w:hAnsi="Arial" w:cs="Arial"/>
        </w:rPr>
        <w:t>.  For</w:t>
      </w:r>
      <w:r w:rsidR="002F66BF">
        <w:rPr>
          <w:rFonts w:ascii="Arial" w:hAnsi="Arial" w:cs="Arial"/>
        </w:rPr>
        <w:t xml:space="preserve"> example</w:t>
      </w:r>
      <w:r w:rsidR="002C0C9A">
        <w:rPr>
          <w:rFonts w:ascii="Arial" w:hAnsi="Arial" w:cs="Arial"/>
        </w:rPr>
        <w:t>,</w:t>
      </w:r>
      <w:r w:rsidR="002F66BF">
        <w:rPr>
          <w:rFonts w:ascii="Arial" w:hAnsi="Arial" w:cs="Arial"/>
        </w:rPr>
        <w:t xml:space="preserve"> according to research</w:t>
      </w:r>
      <w:r w:rsidR="00E76374">
        <w:rPr>
          <w:rFonts w:ascii="Arial" w:hAnsi="Arial" w:cs="Arial"/>
        </w:rPr>
        <w:t xml:space="preserve"> reported</w:t>
      </w:r>
      <w:r w:rsidR="00721AE4">
        <w:rPr>
          <w:rFonts w:ascii="Arial" w:hAnsi="Arial" w:cs="Arial"/>
        </w:rPr>
        <w:t>,</w:t>
      </w:r>
      <w:r w:rsidR="00A61544">
        <w:rPr>
          <w:rFonts w:ascii="Arial" w:hAnsi="Arial" w:cs="Arial"/>
        </w:rPr>
        <w:t xml:space="preserve"> </w:t>
      </w:r>
      <w:r w:rsidR="002F66BF">
        <w:rPr>
          <w:rFonts w:ascii="Arial" w:hAnsi="Arial" w:cs="Arial"/>
        </w:rPr>
        <w:t>Bridgewater</w:t>
      </w:r>
      <w:r w:rsidR="00E76374">
        <w:rPr>
          <w:rFonts w:ascii="Arial" w:hAnsi="Arial" w:cs="Arial"/>
        </w:rPr>
        <w:t>/Gagebrook</w:t>
      </w:r>
      <w:r w:rsidR="002F66BF">
        <w:rPr>
          <w:rFonts w:ascii="Arial" w:hAnsi="Arial" w:cs="Arial"/>
        </w:rPr>
        <w:t xml:space="preserve"> has the worst smoking rate in Australia and low</w:t>
      </w:r>
      <w:r w:rsidR="002C0C9A">
        <w:rPr>
          <w:rFonts w:ascii="Arial" w:hAnsi="Arial" w:cs="Arial"/>
        </w:rPr>
        <w:t>er</w:t>
      </w:r>
      <w:r w:rsidR="002F66BF">
        <w:rPr>
          <w:rFonts w:ascii="Arial" w:hAnsi="Arial" w:cs="Arial"/>
        </w:rPr>
        <w:t xml:space="preserve"> life expectancy compared with othe</w:t>
      </w:r>
      <w:r w:rsidR="002C0C9A">
        <w:rPr>
          <w:rFonts w:ascii="Arial" w:hAnsi="Arial" w:cs="Arial"/>
        </w:rPr>
        <w:t>r</w:t>
      </w:r>
      <w:r w:rsidR="002F66BF">
        <w:rPr>
          <w:rFonts w:ascii="Arial" w:hAnsi="Arial" w:cs="Arial"/>
        </w:rPr>
        <w:t xml:space="preserve"> Hobart suburbs.  </w:t>
      </w:r>
    </w:p>
    <w:p w14:paraId="4DFDCF3F" w14:textId="77777777" w:rsidR="00A61544" w:rsidRDefault="00A61544" w:rsidP="004544E3">
      <w:pPr>
        <w:rPr>
          <w:rFonts w:ascii="Arial" w:hAnsi="Arial" w:cs="Arial"/>
        </w:rPr>
      </w:pPr>
    </w:p>
    <w:p w14:paraId="45098569" w14:textId="77777777" w:rsidR="004B07D3" w:rsidRDefault="00D34987" w:rsidP="002F66BF">
      <w:pPr>
        <w:rPr>
          <w:rFonts w:ascii="Arial" w:hAnsi="Arial" w:cs="Arial"/>
        </w:rPr>
      </w:pPr>
      <w:r>
        <w:rPr>
          <w:rFonts w:ascii="Arial" w:hAnsi="Arial" w:cs="Arial"/>
        </w:rPr>
        <w:t>Media reports mention that s</w:t>
      </w:r>
      <w:r w:rsidR="003E74AF">
        <w:rPr>
          <w:rFonts w:ascii="Arial" w:hAnsi="Arial" w:cs="Arial"/>
        </w:rPr>
        <w:t>tigma is a real problem for those who live in the region</w:t>
      </w:r>
      <w:r w:rsidR="00A61544">
        <w:rPr>
          <w:rFonts w:ascii="Arial" w:hAnsi="Arial" w:cs="Arial"/>
        </w:rPr>
        <w:t>, particularly Bridgewater.  One</w:t>
      </w:r>
      <w:r w:rsidR="003E74AF">
        <w:rPr>
          <w:rFonts w:ascii="Arial" w:hAnsi="Arial" w:cs="Arial"/>
        </w:rPr>
        <w:t xml:space="preserve"> parent</w:t>
      </w:r>
      <w:r w:rsidR="00A61544">
        <w:rPr>
          <w:rFonts w:ascii="Arial" w:hAnsi="Arial" w:cs="Arial"/>
        </w:rPr>
        <w:t xml:space="preserve"> felt that her residential address meant she was </w:t>
      </w:r>
      <w:r w:rsidR="003E74AF">
        <w:rPr>
          <w:rFonts w:ascii="Arial" w:hAnsi="Arial" w:cs="Arial"/>
        </w:rPr>
        <w:t>often judged by services</w:t>
      </w:r>
      <w:r w:rsidR="00E9538A">
        <w:rPr>
          <w:rFonts w:ascii="Arial" w:hAnsi="Arial" w:cs="Arial"/>
        </w:rPr>
        <w:t>, referring to her bad parenting skills rather than the need for intervention services for her son</w:t>
      </w:r>
      <w:r w:rsidR="00A61544">
        <w:rPr>
          <w:rFonts w:ascii="Arial" w:hAnsi="Arial" w:cs="Arial"/>
        </w:rPr>
        <w:t xml:space="preserve">.  </w:t>
      </w:r>
      <w:r w:rsidR="003E74AF">
        <w:rPr>
          <w:rFonts w:ascii="Arial" w:hAnsi="Arial" w:cs="Arial"/>
        </w:rPr>
        <w:t xml:space="preserve"> </w:t>
      </w:r>
      <w:r w:rsidR="009F7011">
        <w:rPr>
          <w:rFonts w:ascii="Arial" w:hAnsi="Arial" w:cs="Arial"/>
        </w:rPr>
        <w:t xml:space="preserve">Students of the Jordan River Learning Federation (JRLF) </w:t>
      </w:r>
      <w:r w:rsidR="004B07D3">
        <w:rPr>
          <w:rFonts w:ascii="Arial" w:hAnsi="Arial" w:cs="Arial"/>
        </w:rPr>
        <w:t xml:space="preserve">also reported </w:t>
      </w:r>
      <w:r w:rsidR="009F7011">
        <w:rPr>
          <w:rFonts w:ascii="Arial" w:hAnsi="Arial" w:cs="Arial"/>
        </w:rPr>
        <w:t>feel</w:t>
      </w:r>
      <w:r w:rsidR="004B07D3">
        <w:rPr>
          <w:rFonts w:ascii="Arial" w:hAnsi="Arial" w:cs="Arial"/>
        </w:rPr>
        <w:t>ing</w:t>
      </w:r>
      <w:r w:rsidR="009F7011">
        <w:rPr>
          <w:rFonts w:ascii="Arial" w:hAnsi="Arial" w:cs="Arial"/>
        </w:rPr>
        <w:t xml:space="preserve"> </w:t>
      </w:r>
      <w:r w:rsidR="001D1D87">
        <w:rPr>
          <w:rFonts w:ascii="Arial" w:hAnsi="Arial" w:cs="Arial"/>
        </w:rPr>
        <w:t>‘</w:t>
      </w:r>
      <w:r w:rsidR="009F7011">
        <w:rPr>
          <w:rFonts w:ascii="Arial" w:hAnsi="Arial" w:cs="Arial"/>
        </w:rPr>
        <w:t>postcode stigma</w:t>
      </w:r>
      <w:r w:rsidR="001D1D87">
        <w:rPr>
          <w:rFonts w:ascii="Arial" w:hAnsi="Arial" w:cs="Arial"/>
        </w:rPr>
        <w:t>’</w:t>
      </w:r>
      <w:r w:rsidR="009F7011">
        <w:rPr>
          <w:rFonts w:ascii="Arial" w:hAnsi="Arial" w:cs="Arial"/>
        </w:rPr>
        <w:t>.</w:t>
      </w:r>
      <w:r w:rsidR="00FB4FEE">
        <w:rPr>
          <w:rFonts w:ascii="Arial" w:hAnsi="Arial" w:cs="Arial"/>
        </w:rPr>
        <w:t xml:space="preserve">  </w:t>
      </w:r>
    </w:p>
    <w:p w14:paraId="269CE2E8" w14:textId="77777777" w:rsidR="004B07D3" w:rsidRDefault="004B07D3" w:rsidP="002F66BF">
      <w:pPr>
        <w:rPr>
          <w:rFonts w:ascii="Arial" w:hAnsi="Arial" w:cs="Arial"/>
        </w:rPr>
      </w:pPr>
    </w:p>
    <w:p w14:paraId="5CE08573" w14:textId="194FD4A1" w:rsidR="005E3D91" w:rsidRDefault="00D34987" w:rsidP="002F66BF">
      <w:pPr>
        <w:rPr>
          <w:rFonts w:ascii="Arial" w:hAnsi="Arial" w:cs="Arial"/>
        </w:rPr>
      </w:pPr>
      <w:r>
        <w:rPr>
          <w:rFonts w:ascii="Arial" w:hAnsi="Arial" w:cs="Arial"/>
        </w:rPr>
        <w:t>There are</w:t>
      </w:r>
      <w:r w:rsidR="001D1D87">
        <w:rPr>
          <w:rFonts w:ascii="Arial" w:hAnsi="Arial" w:cs="Arial"/>
        </w:rPr>
        <w:t xml:space="preserve"> great</w:t>
      </w:r>
      <w:r>
        <w:rPr>
          <w:rFonts w:ascii="Arial" w:hAnsi="Arial" w:cs="Arial"/>
        </w:rPr>
        <w:t xml:space="preserve"> examples of strong </w:t>
      </w:r>
      <w:r w:rsidR="001D1D87">
        <w:rPr>
          <w:rFonts w:ascii="Arial" w:hAnsi="Arial" w:cs="Arial"/>
        </w:rPr>
        <w:t xml:space="preserve">positive </w:t>
      </w:r>
      <w:r>
        <w:rPr>
          <w:rFonts w:ascii="Arial" w:hAnsi="Arial" w:cs="Arial"/>
        </w:rPr>
        <w:t xml:space="preserve">community run </w:t>
      </w:r>
      <w:r w:rsidR="007D100E">
        <w:rPr>
          <w:rFonts w:ascii="Arial" w:hAnsi="Arial" w:cs="Arial"/>
        </w:rPr>
        <w:t xml:space="preserve">and government investment </w:t>
      </w:r>
      <w:r>
        <w:rPr>
          <w:rFonts w:ascii="Arial" w:hAnsi="Arial" w:cs="Arial"/>
        </w:rPr>
        <w:t xml:space="preserve">initiatives that buck this perception, </w:t>
      </w:r>
      <w:r w:rsidR="00721AE4">
        <w:rPr>
          <w:rFonts w:ascii="Arial" w:hAnsi="Arial" w:cs="Arial"/>
        </w:rPr>
        <w:t>e.g.,</w:t>
      </w:r>
      <w:r>
        <w:rPr>
          <w:rFonts w:ascii="Arial" w:hAnsi="Arial" w:cs="Arial"/>
        </w:rPr>
        <w:t xml:space="preserve"> community group tackling dumping on the </w:t>
      </w:r>
      <w:r w:rsidR="00721AE4">
        <w:rPr>
          <w:rFonts w:ascii="Arial" w:hAnsi="Arial" w:cs="Arial"/>
        </w:rPr>
        <w:t>Derwent River</w:t>
      </w:r>
      <w:r w:rsidR="007D100E">
        <w:rPr>
          <w:rFonts w:ascii="Arial" w:hAnsi="Arial" w:cs="Arial"/>
        </w:rPr>
        <w:t>, Bridgewater Bridge,</w:t>
      </w:r>
      <w:r w:rsidR="009F7011">
        <w:rPr>
          <w:rFonts w:ascii="Arial" w:hAnsi="Arial" w:cs="Arial"/>
        </w:rPr>
        <w:t xml:space="preserve"> or student achievement at JRLF</w:t>
      </w:r>
      <w:r>
        <w:rPr>
          <w:rFonts w:ascii="Arial" w:hAnsi="Arial" w:cs="Arial"/>
        </w:rPr>
        <w:t>.</w:t>
      </w:r>
      <w:r w:rsidR="002F66BF">
        <w:rPr>
          <w:rFonts w:ascii="Arial" w:hAnsi="Arial" w:cs="Arial"/>
        </w:rPr>
        <w:t xml:space="preserve">  What is notable is that when there is positive media coverage, </w:t>
      </w:r>
      <w:r w:rsidR="00721AE4">
        <w:rPr>
          <w:rFonts w:ascii="Arial" w:hAnsi="Arial" w:cs="Arial"/>
        </w:rPr>
        <w:t>stigma,</w:t>
      </w:r>
      <w:r w:rsidR="002F66BF">
        <w:rPr>
          <w:rFonts w:ascii="Arial" w:hAnsi="Arial" w:cs="Arial"/>
        </w:rPr>
        <w:t xml:space="preserve"> and the level of disadvantage of Bridgewater </w:t>
      </w:r>
      <w:r w:rsidR="00FB4FEE">
        <w:rPr>
          <w:rFonts w:ascii="Arial" w:hAnsi="Arial" w:cs="Arial"/>
        </w:rPr>
        <w:t>is</w:t>
      </w:r>
      <w:r w:rsidR="00C03D7E">
        <w:rPr>
          <w:rFonts w:ascii="Arial" w:hAnsi="Arial" w:cs="Arial"/>
        </w:rPr>
        <w:t xml:space="preserve"> generally always</w:t>
      </w:r>
      <w:r w:rsidR="002F66BF">
        <w:rPr>
          <w:rFonts w:ascii="Arial" w:hAnsi="Arial" w:cs="Arial"/>
        </w:rPr>
        <w:t xml:space="preserve"> mentioned.</w:t>
      </w:r>
    </w:p>
    <w:p w14:paraId="31BD7BDB" w14:textId="4D455F7E" w:rsidR="007A1DD7" w:rsidRDefault="007A1DD7" w:rsidP="002F66BF">
      <w:pPr>
        <w:rPr>
          <w:rFonts w:ascii="Arial" w:hAnsi="Arial" w:cs="Arial"/>
        </w:rPr>
      </w:pPr>
    </w:p>
    <w:p w14:paraId="796D43EE" w14:textId="556C1A00" w:rsidR="007A1DD7" w:rsidRDefault="007A1DD7" w:rsidP="002F66BF">
      <w:pPr>
        <w:rPr>
          <w:rFonts w:ascii="Arial" w:hAnsi="Arial" w:cs="Arial"/>
        </w:rPr>
      </w:pPr>
      <w:r>
        <w:rPr>
          <w:rFonts w:ascii="Arial" w:hAnsi="Arial" w:cs="Arial"/>
        </w:rPr>
        <w:t>Herdsmans Cove commentary is slightly more varied.  While it has commentary on criminal activity, its housing market is reported to be taking off.  Again, the local primary school is positively promoted.</w:t>
      </w:r>
    </w:p>
    <w:p w14:paraId="5FF7F2C9" w14:textId="77777777" w:rsidR="00966FCD" w:rsidRPr="00966FCD" w:rsidRDefault="00966FCD" w:rsidP="00966FCD">
      <w:pPr>
        <w:ind w:left="360"/>
        <w:rPr>
          <w:rFonts w:ascii="Arial" w:hAnsi="Arial" w:cs="Arial"/>
        </w:rPr>
      </w:pPr>
    </w:p>
    <w:p w14:paraId="43DF8BC8" w14:textId="77777777" w:rsidR="00966FCD" w:rsidRPr="003C3C15" w:rsidRDefault="00966FCD" w:rsidP="00966FCD">
      <w:pPr>
        <w:rPr>
          <w:rFonts w:ascii="Arial" w:hAnsi="Arial" w:cs="Arial"/>
          <w:u w:val="single"/>
        </w:rPr>
      </w:pPr>
      <w:r w:rsidRPr="003C3C15">
        <w:rPr>
          <w:rFonts w:ascii="Arial" w:hAnsi="Arial" w:cs="Arial"/>
          <w:u w:val="single"/>
        </w:rPr>
        <w:t>Derwent Valley – New Norfolk, Fairview</w:t>
      </w:r>
    </w:p>
    <w:p w14:paraId="05AC45BF" w14:textId="77777777" w:rsidR="00966FCD" w:rsidRDefault="00966FCD">
      <w:pPr>
        <w:rPr>
          <w:rFonts w:ascii="Arial" w:hAnsi="Arial" w:cs="Arial"/>
          <w:b/>
          <w:bCs/>
        </w:rPr>
      </w:pPr>
    </w:p>
    <w:p w14:paraId="5D738056" w14:textId="7A414119" w:rsidR="00742D2D" w:rsidRDefault="003C3C15">
      <w:pPr>
        <w:rPr>
          <w:rFonts w:ascii="Arial" w:hAnsi="Arial" w:cs="Arial"/>
        </w:rPr>
      </w:pPr>
      <w:r>
        <w:rPr>
          <w:rFonts w:ascii="Arial" w:hAnsi="Arial" w:cs="Arial"/>
        </w:rPr>
        <w:t>Derwent Valley</w:t>
      </w:r>
      <w:r w:rsidR="00F343AD">
        <w:rPr>
          <w:rFonts w:ascii="Arial" w:hAnsi="Arial" w:cs="Arial"/>
        </w:rPr>
        <w:t xml:space="preserve"> media commentary is diverse</w:t>
      </w:r>
      <w:r w:rsidR="00742D2D">
        <w:rPr>
          <w:rFonts w:ascii="Arial" w:hAnsi="Arial" w:cs="Arial"/>
        </w:rPr>
        <w:t xml:space="preserve"> and generally positive</w:t>
      </w:r>
      <w:r w:rsidR="007A1DD7">
        <w:rPr>
          <w:rFonts w:ascii="Arial" w:hAnsi="Arial" w:cs="Arial"/>
        </w:rPr>
        <w:t xml:space="preserve">.  </w:t>
      </w:r>
      <w:r w:rsidR="00613588">
        <w:rPr>
          <w:rFonts w:ascii="Arial" w:hAnsi="Arial" w:cs="Arial"/>
        </w:rPr>
        <w:t xml:space="preserve">Media reports tend to focus on New </w:t>
      </w:r>
      <w:r w:rsidR="0023080F">
        <w:rPr>
          <w:rFonts w:ascii="Arial" w:hAnsi="Arial" w:cs="Arial"/>
        </w:rPr>
        <w:t>Norfolk’s</w:t>
      </w:r>
      <w:r w:rsidR="00613588">
        <w:rPr>
          <w:rFonts w:ascii="Arial" w:hAnsi="Arial" w:cs="Arial"/>
        </w:rPr>
        <w:t>’</w:t>
      </w:r>
      <w:r w:rsidR="001D1D87">
        <w:rPr>
          <w:rFonts w:ascii="Arial" w:hAnsi="Arial" w:cs="Arial"/>
        </w:rPr>
        <w:t xml:space="preserve"> </w:t>
      </w:r>
      <w:r w:rsidR="00E753F3">
        <w:rPr>
          <w:rFonts w:ascii="Arial" w:hAnsi="Arial" w:cs="Arial"/>
        </w:rPr>
        <w:t>growth and</w:t>
      </w:r>
      <w:r w:rsidR="00613588">
        <w:rPr>
          <w:rFonts w:ascii="Arial" w:hAnsi="Arial" w:cs="Arial"/>
        </w:rPr>
        <w:t xml:space="preserve"> increased</w:t>
      </w:r>
      <w:r w:rsidR="001D1D87">
        <w:rPr>
          <w:rFonts w:ascii="Arial" w:hAnsi="Arial" w:cs="Arial"/>
        </w:rPr>
        <w:t xml:space="preserve"> housing</w:t>
      </w:r>
      <w:r w:rsidR="00E753F3">
        <w:rPr>
          <w:rFonts w:ascii="Arial" w:hAnsi="Arial" w:cs="Arial"/>
        </w:rPr>
        <w:t xml:space="preserve"> </w:t>
      </w:r>
      <w:r w:rsidR="007003DF">
        <w:rPr>
          <w:rFonts w:ascii="Arial" w:hAnsi="Arial" w:cs="Arial"/>
        </w:rPr>
        <w:t>investment</w:t>
      </w:r>
      <w:r w:rsidR="001D1D87">
        <w:rPr>
          <w:rFonts w:ascii="Arial" w:hAnsi="Arial" w:cs="Arial"/>
        </w:rPr>
        <w:t>.</w:t>
      </w:r>
    </w:p>
    <w:p w14:paraId="6ABE1F44" w14:textId="77777777" w:rsidR="00742D2D" w:rsidRDefault="00742D2D">
      <w:pPr>
        <w:rPr>
          <w:rFonts w:ascii="Arial" w:hAnsi="Arial" w:cs="Arial"/>
        </w:rPr>
      </w:pPr>
    </w:p>
    <w:p w14:paraId="39989805" w14:textId="58979A62" w:rsidR="001D1D87" w:rsidRDefault="00E753F3">
      <w:pPr>
        <w:rPr>
          <w:rFonts w:ascii="Arial" w:hAnsi="Arial" w:cs="Arial"/>
        </w:rPr>
      </w:pPr>
      <w:r>
        <w:rPr>
          <w:rFonts w:ascii="Arial" w:hAnsi="Arial" w:cs="Arial"/>
        </w:rPr>
        <w:t xml:space="preserve">Access to adequate health care </w:t>
      </w:r>
      <w:r w:rsidR="001D1D87">
        <w:rPr>
          <w:rFonts w:ascii="Arial" w:hAnsi="Arial" w:cs="Arial"/>
        </w:rPr>
        <w:t>i</w:t>
      </w:r>
      <w:r w:rsidR="00F343AD">
        <w:rPr>
          <w:rFonts w:ascii="Arial" w:hAnsi="Arial" w:cs="Arial"/>
        </w:rPr>
        <w:t xml:space="preserve">s a significant issue </w:t>
      </w:r>
      <w:r w:rsidR="00721AE4">
        <w:rPr>
          <w:rFonts w:ascii="Arial" w:hAnsi="Arial" w:cs="Arial"/>
        </w:rPr>
        <w:t>like</w:t>
      </w:r>
      <w:r w:rsidR="00F343AD">
        <w:rPr>
          <w:rFonts w:ascii="Arial" w:hAnsi="Arial" w:cs="Arial"/>
        </w:rPr>
        <w:t xml:space="preserve"> that </w:t>
      </w:r>
      <w:r>
        <w:rPr>
          <w:rFonts w:ascii="Arial" w:hAnsi="Arial" w:cs="Arial"/>
        </w:rPr>
        <w:t>in</w:t>
      </w:r>
      <w:r w:rsidR="00F343AD">
        <w:rPr>
          <w:rFonts w:ascii="Arial" w:hAnsi="Arial" w:cs="Arial"/>
        </w:rPr>
        <w:t xml:space="preserve"> Ouse.</w:t>
      </w:r>
      <w:r w:rsidR="00885EEF">
        <w:rPr>
          <w:rFonts w:ascii="Arial" w:hAnsi="Arial" w:cs="Arial"/>
        </w:rPr>
        <w:t xml:space="preserve"> </w:t>
      </w:r>
    </w:p>
    <w:p w14:paraId="3A2AAA5B" w14:textId="77777777" w:rsidR="001D1D87" w:rsidRDefault="001D1D87">
      <w:pPr>
        <w:rPr>
          <w:rFonts w:ascii="Arial" w:hAnsi="Arial" w:cs="Arial"/>
        </w:rPr>
      </w:pPr>
    </w:p>
    <w:p w14:paraId="13129D21" w14:textId="48F9CF14" w:rsidR="00FB4FEE" w:rsidRDefault="00885EEF">
      <w:pPr>
        <w:rPr>
          <w:rFonts w:ascii="Arial" w:hAnsi="Arial" w:cs="Arial"/>
        </w:rPr>
      </w:pPr>
      <w:r>
        <w:rPr>
          <w:rFonts w:ascii="Arial" w:hAnsi="Arial" w:cs="Arial"/>
        </w:rPr>
        <w:lastRenderedPageBreak/>
        <w:t xml:space="preserve">Social media reports celebrate youth </w:t>
      </w:r>
      <w:r w:rsidR="0023080F">
        <w:rPr>
          <w:rFonts w:ascii="Arial" w:hAnsi="Arial" w:cs="Arial"/>
        </w:rPr>
        <w:t>achievements,</w:t>
      </w:r>
      <w:r w:rsidR="00613588">
        <w:rPr>
          <w:rFonts w:ascii="Arial" w:hAnsi="Arial" w:cs="Arial"/>
        </w:rPr>
        <w:t xml:space="preserve"> and this is </w:t>
      </w:r>
      <w:r w:rsidR="0023080F">
        <w:rPr>
          <w:rFonts w:ascii="Arial" w:hAnsi="Arial" w:cs="Arial"/>
        </w:rPr>
        <w:t>fuelled</w:t>
      </w:r>
      <w:r w:rsidR="00613588">
        <w:rPr>
          <w:rFonts w:ascii="Arial" w:hAnsi="Arial" w:cs="Arial"/>
        </w:rPr>
        <w:t xml:space="preserve"> by D’FaT</w:t>
      </w:r>
      <w:r>
        <w:rPr>
          <w:rFonts w:ascii="Arial" w:hAnsi="Arial" w:cs="Arial"/>
        </w:rPr>
        <w:t xml:space="preserve">.  </w:t>
      </w:r>
    </w:p>
    <w:p w14:paraId="6B3B0980" w14:textId="77777777" w:rsidR="00FB4FEE" w:rsidRDefault="00FB4FEE">
      <w:pPr>
        <w:rPr>
          <w:rFonts w:ascii="Arial" w:hAnsi="Arial" w:cs="Arial"/>
        </w:rPr>
      </w:pPr>
    </w:p>
    <w:p w14:paraId="799EA1CB" w14:textId="4CD592FA" w:rsidR="00AC1294" w:rsidRPr="00742D2D" w:rsidRDefault="00AC1294">
      <w:pPr>
        <w:rPr>
          <w:rFonts w:ascii="Arial" w:hAnsi="Arial" w:cs="Arial"/>
        </w:rPr>
      </w:pPr>
      <w:r>
        <w:rPr>
          <w:rFonts w:ascii="Arial" w:hAnsi="Arial" w:cs="Arial"/>
        </w:rPr>
        <w:t>There is eviden</w:t>
      </w:r>
      <w:r w:rsidR="00742D2D">
        <w:rPr>
          <w:rFonts w:ascii="Arial" w:hAnsi="Arial" w:cs="Arial"/>
        </w:rPr>
        <w:t>ce</w:t>
      </w:r>
      <w:r>
        <w:rPr>
          <w:rFonts w:ascii="Arial" w:hAnsi="Arial" w:cs="Arial"/>
        </w:rPr>
        <w:t xml:space="preserve"> of a</w:t>
      </w:r>
      <w:r w:rsidR="00FB4FEE">
        <w:rPr>
          <w:rFonts w:ascii="Arial" w:hAnsi="Arial" w:cs="Arial"/>
        </w:rPr>
        <w:t>n active</w:t>
      </w:r>
      <w:r>
        <w:rPr>
          <w:rFonts w:ascii="Arial" w:hAnsi="Arial" w:cs="Arial"/>
        </w:rPr>
        <w:t xml:space="preserve"> community</w:t>
      </w:r>
      <w:r w:rsidR="00742D2D">
        <w:rPr>
          <w:rFonts w:ascii="Arial" w:hAnsi="Arial" w:cs="Arial"/>
        </w:rPr>
        <w:t xml:space="preserve"> network</w:t>
      </w:r>
      <w:r w:rsidR="00613588">
        <w:rPr>
          <w:rFonts w:ascii="Arial" w:hAnsi="Arial" w:cs="Arial"/>
        </w:rPr>
        <w:t xml:space="preserve"> in the social media commentary examined</w:t>
      </w:r>
      <w:r>
        <w:rPr>
          <w:rFonts w:ascii="Arial" w:hAnsi="Arial" w:cs="Arial"/>
        </w:rPr>
        <w:t>.</w:t>
      </w:r>
    </w:p>
    <w:p w14:paraId="220C6903" w14:textId="77777777" w:rsidR="00AC1294" w:rsidRDefault="00AC1294">
      <w:pPr>
        <w:rPr>
          <w:rFonts w:ascii="Arial" w:hAnsi="Arial" w:cs="Arial"/>
          <w:b/>
          <w:bCs/>
        </w:rPr>
      </w:pPr>
    </w:p>
    <w:p w14:paraId="66F6A228" w14:textId="77777777" w:rsidR="00FA64C1" w:rsidRDefault="00FA64C1">
      <w:pPr>
        <w:rPr>
          <w:rFonts w:ascii="Arial" w:hAnsi="Arial" w:cs="Arial"/>
          <w:b/>
          <w:bCs/>
          <w:color w:val="4472C4" w:themeColor="accent1"/>
        </w:rPr>
      </w:pPr>
    </w:p>
    <w:p w14:paraId="5E702564" w14:textId="77777777" w:rsidR="00FA64C1" w:rsidRDefault="00FA64C1">
      <w:pPr>
        <w:rPr>
          <w:rFonts w:ascii="Arial" w:hAnsi="Arial" w:cs="Arial"/>
          <w:b/>
          <w:bCs/>
          <w:color w:val="4472C4" w:themeColor="accent1"/>
        </w:rPr>
      </w:pPr>
    </w:p>
    <w:p w14:paraId="4F9A75AF" w14:textId="0AB4F1AE" w:rsidR="00F9544B" w:rsidRPr="0023080F" w:rsidRDefault="0023080F">
      <w:pPr>
        <w:rPr>
          <w:rFonts w:ascii="Arial" w:hAnsi="Arial" w:cs="Arial"/>
          <w:b/>
          <w:bCs/>
          <w:color w:val="4472C4" w:themeColor="accent1"/>
          <w:sz w:val="28"/>
          <w:szCs w:val="28"/>
        </w:rPr>
      </w:pPr>
      <w:r w:rsidRPr="0023080F">
        <w:rPr>
          <w:rFonts w:ascii="Arial" w:hAnsi="Arial" w:cs="Arial"/>
          <w:b/>
          <w:bCs/>
          <w:color w:val="4472C4" w:themeColor="accent1"/>
          <w:sz w:val="28"/>
          <w:szCs w:val="28"/>
        </w:rPr>
        <w:t>Some ideas</w:t>
      </w:r>
    </w:p>
    <w:p w14:paraId="3D8992AD" w14:textId="77777777" w:rsidR="002610E8" w:rsidRDefault="002610E8" w:rsidP="002610E8">
      <w:pPr>
        <w:rPr>
          <w:rFonts w:ascii="Arial" w:hAnsi="Arial" w:cs="Arial"/>
        </w:rPr>
      </w:pPr>
    </w:p>
    <w:p w14:paraId="15C3BB8B" w14:textId="6F03EAE5" w:rsidR="00A36BF2" w:rsidRDefault="00A36BF2" w:rsidP="002610E8">
      <w:pPr>
        <w:rPr>
          <w:rFonts w:ascii="Arial" w:hAnsi="Arial" w:cs="Arial"/>
        </w:rPr>
      </w:pPr>
      <w:r w:rsidRPr="002610E8">
        <w:rPr>
          <w:rFonts w:ascii="Arial" w:hAnsi="Arial" w:cs="Arial"/>
        </w:rPr>
        <w:t xml:space="preserve">A coordinated communications strategy that seeks </w:t>
      </w:r>
      <w:r w:rsidR="00E43356">
        <w:rPr>
          <w:rFonts w:ascii="Arial" w:hAnsi="Arial" w:cs="Arial"/>
        </w:rPr>
        <w:t>but is not limited to</w:t>
      </w:r>
      <w:r w:rsidRPr="002610E8">
        <w:rPr>
          <w:rFonts w:ascii="Arial" w:hAnsi="Arial" w:cs="Arial"/>
        </w:rPr>
        <w:t>:</w:t>
      </w:r>
    </w:p>
    <w:p w14:paraId="2A685995" w14:textId="77777777" w:rsidR="00E43356" w:rsidRPr="002610E8" w:rsidRDefault="00E43356" w:rsidP="002610E8">
      <w:pPr>
        <w:rPr>
          <w:rFonts w:ascii="Arial" w:hAnsi="Arial" w:cs="Arial"/>
        </w:rPr>
      </w:pPr>
    </w:p>
    <w:p w14:paraId="6BEF3C6C" w14:textId="655CFE37" w:rsidR="004733F8" w:rsidRDefault="004733F8" w:rsidP="00E43356">
      <w:pPr>
        <w:pStyle w:val="ListParagraph"/>
        <w:numPr>
          <w:ilvl w:val="0"/>
          <w:numId w:val="10"/>
        </w:numPr>
        <w:rPr>
          <w:rFonts w:ascii="Arial" w:hAnsi="Arial" w:cs="Arial"/>
        </w:rPr>
      </w:pPr>
      <w:r>
        <w:rPr>
          <w:rFonts w:ascii="Arial" w:hAnsi="Arial" w:cs="Arial"/>
        </w:rPr>
        <w:t>Encourag</w:t>
      </w:r>
      <w:r w:rsidR="00E43356">
        <w:rPr>
          <w:rFonts w:ascii="Arial" w:hAnsi="Arial" w:cs="Arial"/>
        </w:rPr>
        <w:t>ing</w:t>
      </w:r>
      <w:r>
        <w:rPr>
          <w:rFonts w:ascii="Arial" w:hAnsi="Arial" w:cs="Arial"/>
        </w:rPr>
        <w:t xml:space="preserve"> parents to </w:t>
      </w:r>
      <w:r w:rsidR="0023080F">
        <w:rPr>
          <w:rFonts w:ascii="Arial" w:hAnsi="Arial" w:cs="Arial"/>
        </w:rPr>
        <w:t>engage in</w:t>
      </w:r>
      <w:r>
        <w:rPr>
          <w:rFonts w:ascii="Arial" w:hAnsi="Arial" w:cs="Arial"/>
        </w:rPr>
        <w:t xml:space="preserve"> </w:t>
      </w:r>
      <w:r w:rsidR="00E43356">
        <w:rPr>
          <w:rFonts w:ascii="Arial" w:hAnsi="Arial" w:cs="Arial"/>
        </w:rPr>
        <w:t>C</w:t>
      </w:r>
      <w:r w:rsidR="009B0E73">
        <w:rPr>
          <w:rFonts w:ascii="Arial" w:hAnsi="Arial" w:cs="Arial"/>
        </w:rPr>
        <w:t>f</w:t>
      </w:r>
      <w:r w:rsidR="00E43356">
        <w:rPr>
          <w:rFonts w:ascii="Arial" w:hAnsi="Arial" w:cs="Arial"/>
        </w:rPr>
        <w:t>C</w:t>
      </w:r>
      <w:r>
        <w:rPr>
          <w:rFonts w:ascii="Arial" w:hAnsi="Arial" w:cs="Arial"/>
        </w:rPr>
        <w:t xml:space="preserve"> programs and services in their townships</w:t>
      </w:r>
      <w:r w:rsidR="00A36BF2">
        <w:rPr>
          <w:rFonts w:ascii="Arial" w:hAnsi="Arial" w:cs="Arial"/>
        </w:rPr>
        <w:t xml:space="preserve"> via</w:t>
      </w:r>
      <w:r w:rsidR="0023080F">
        <w:rPr>
          <w:rFonts w:ascii="Arial" w:hAnsi="Arial" w:cs="Arial"/>
        </w:rPr>
        <w:t xml:space="preserve"> a</w:t>
      </w:r>
      <w:r w:rsidR="00A36BF2">
        <w:rPr>
          <w:rFonts w:ascii="Arial" w:hAnsi="Arial" w:cs="Arial"/>
        </w:rPr>
        <w:t xml:space="preserve"> social media</w:t>
      </w:r>
      <w:r w:rsidR="0023080F">
        <w:rPr>
          <w:rFonts w:ascii="Arial" w:hAnsi="Arial" w:cs="Arial"/>
        </w:rPr>
        <w:t xml:space="preserve"> campaign</w:t>
      </w:r>
      <w:r>
        <w:rPr>
          <w:rFonts w:ascii="Arial" w:hAnsi="Arial" w:cs="Arial"/>
        </w:rPr>
        <w:t>.</w:t>
      </w:r>
    </w:p>
    <w:p w14:paraId="1A27BF45" w14:textId="0CD76C27" w:rsidR="004733F8" w:rsidRDefault="004733F8" w:rsidP="00E43356">
      <w:pPr>
        <w:pStyle w:val="ListParagraph"/>
        <w:numPr>
          <w:ilvl w:val="0"/>
          <w:numId w:val="10"/>
        </w:numPr>
        <w:rPr>
          <w:rFonts w:ascii="Arial" w:hAnsi="Arial" w:cs="Arial"/>
        </w:rPr>
      </w:pPr>
      <w:r>
        <w:rPr>
          <w:rFonts w:ascii="Arial" w:hAnsi="Arial" w:cs="Arial"/>
        </w:rPr>
        <w:t>Improv</w:t>
      </w:r>
      <w:r w:rsidR="0023080F">
        <w:rPr>
          <w:rFonts w:ascii="Arial" w:hAnsi="Arial" w:cs="Arial"/>
        </w:rPr>
        <w:t>ing</w:t>
      </w:r>
      <w:r>
        <w:rPr>
          <w:rFonts w:ascii="Arial" w:hAnsi="Arial" w:cs="Arial"/>
        </w:rPr>
        <w:t xml:space="preserve"> branding and use of the #communitiesforchildren by all Community Partners</w:t>
      </w:r>
      <w:r w:rsidR="00202717">
        <w:rPr>
          <w:rFonts w:ascii="Arial" w:hAnsi="Arial" w:cs="Arial"/>
        </w:rPr>
        <w:t xml:space="preserve"> and other key strategic partners</w:t>
      </w:r>
    </w:p>
    <w:p w14:paraId="11BC5152" w14:textId="606E51F3" w:rsidR="00A36BF2" w:rsidRDefault="00E43356" w:rsidP="00E43356">
      <w:pPr>
        <w:pStyle w:val="ListParagraph"/>
        <w:numPr>
          <w:ilvl w:val="0"/>
          <w:numId w:val="10"/>
        </w:numPr>
        <w:rPr>
          <w:rFonts w:ascii="Arial" w:hAnsi="Arial" w:cs="Arial"/>
        </w:rPr>
      </w:pPr>
      <w:r>
        <w:rPr>
          <w:rFonts w:ascii="Arial" w:hAnsi="Arial" w:cs="Arial"/>
        </w:rPr>
        <w:t>Us</w:t>
      </w:r>
      <w:r w:rsidR="0023080F">
        <w:rPr>
          <w:rFonts w:ascii="Arial" w:hAnsi="Arial" w:cs="Arial"/>
        </w:rPr>
        <w:t>ing</w:t>
      </w:r>
      <w:r w:rsidR="00A36BF2">
        <w:rPr>
          <w:rFonts w:ascii="Arial" w:hAnsi="Arial" w:cs="Arial"/>
        </w:rPr>
        <w:t xml:space="preserve"> Twitter to support mainstream media interest </w:t>
      </w:r>
    </w:p>
    <w:p w14:paraId="09D6381E" w14:textId="77777777" w:rsidR="0023080F" w:rsidRDefault="00E43356" w:rsidP="00E43356">
      <w:pPr>
        <w:pStyle w:val="ListParagraph"/>
        <w:numPr>
          <w:ilvl w:val="0"/>
          <w:numId w:val="10"/>
        </w:numPr>
        <w:rPr>
          <w:rFonts w:ascii="Arial" w:hAnsi="Arial" w:cs="Arial"/>
        </w:rPr>
      </w:pPr>
      <w:r>
        <w:rPr>
          <w:rFonts w:ascii="Arial" w:hAnsi="Arial" w:cs="Arial"/>
        </w:rPr>
        <w:t>Encourag</w:t>
      </w:r>
      <w:r w:rsidR="0023080F">
        <w:rPr>
          <w:rFonts w:ascii="Arial" w:hAnsi="Arial" w:cs="Arial"/>
        </w:rPr>
        <w:t>ing</w:t>
      </w:r>
      <w:r>
        <w:rPr>
          <w:rFonts w:ascii="Arial" w:hAnsi="Arial" w:cs="Arial"/>
        </w:rPr>
        <w:t xml:space="preserve"> c</w:t>
      </w:r>
      <w:r w:rsidR="00B12D54">
        <w:rPr>
          <w:rFonts w:ascii="Arial" w:hAnsi="Arial" w:cs="Arial"/>
        </w:rPr>
        <w:t>hampion</w:t>
      </w:r>
      <w:r>
        <w:rPr>
          <w:rFonts w:ascii="Arial" w:hAnsi="Arial" w:cs="Arial"/>
        </w:rPr>
        <w:t>s</w:t>
      </w:r>
      <w:r w:rsidR="00B12D54">
        <w:rPr>
          <w:rFonts w:ascii="Arial" w:hAnsi="Arial" w:cs="Arial"/>
        </w:rPr>
        <w:t xml:space="preserve"> at the </w:t>
      </w:r>
      <w:r>
        <w:rPr>
          <w:rFonts w:ascii="Arial" w:hAnsi="Arial" w:cs="Arial"/>
        </w:rPr>
        <w:t xml:space="preserve">local </w:t>
      </w:r>
      <w:r w:rsidR="00B12D54">
        <w:rPr>
          <w:rFonts w:ascii="Arial" w:hAnsi="Arial" w:cs="Arial"/>
        </w:rPr>
        <w:t>town level</w:t>
      </w:r>
      <w:r>
        <w:rPr>
          <w:rFonts w:ascii="Arial" w:hAnsi="Arial" w:cs="Arial"/>
        </w:rPr>
        <w:t xml:space="preserve"> to</w:t>
      </w:r>
      <w:r w:rsidR="00B12D54">
        <w:rPr>
          <w:rFonts w:ascii="Arial" w:hAnsi="Arial" w:cs="Arial"/>
        </w:rPr>
        <w:t xml:space="preserve"> celebrate </w:t>
      </w:r>
      <w:r w:rsidR="0023080F">
        <w:rPr>
          <w:rFonts w:ascii="Arial" w:hAnsi="Arial" w:cs="Arial"/>
        </w:rPr>
        <w:t>achievements</w:t>
      </w:r>
    </w:p>
    <w:p w14:paraId="1FC09FA6" w14:textId="4D38A63A" w:rsidR="00B12D54" w:rsidRDefault="0023080F" w:rsidP="00E43356">
      <w:pPr>
        <w:pStyle w:val="ListParagraph"/>
        <w:numPr>
          <w:ilvl w:val="0"/>
          <w:numId w:val="10"/>
        </w:numPr>
        <w:rPr>
          <w:rFonts w:ascii="Arial" w:hAnsi="Arial" w:cs="Arial"/>
        </w:rPr>
      </w:pPr>
      <w:r>
        <w:rPr>
          <w:rFonts w:ascii="Arial" w:hAnsi="Arial" w:cs="Arial"/>
        </w:rPr>
        <w:t>P</w:t>
      </w:r>
      <w:r w:rsidR="00B12D54">
        <w:rPr>
          <w:rFonts w:ascii="Arial" w:hAnsi="Arial" w:cs="Arial"/>
        </w:rPr>
        <w:t>romote individual stories via social media</w:t>
      </w:r>
      <w:r>
        <w:rPr>
          <w:rFonts w:ascii="Arial" w:hAnsi="Arial" w:cs="Arial"/>
        </w:rPr>
        <w:t xml:space="preserve"> to encourage others to participate</w:t>
      </w:r>
    </w:p>
    <w:p w14:paraId="1E6C381E" w14:textId="6978FDDA" w:rsidR="00FB4FEE" w:rsidRDefault="00FB4FEE" w:rsidP="00E43356">
      <w:pPr>
        <w:pStyle w:val="ListParagraph"/>
        <w:numPr>
          <w:ilvl w:val="0"/>
          <w:numId w:val="10"/>
        </w:numPr>
        <w:rPr>
          <w:rFonts w:ascii="Arial" w:hAnsi="Arial" w:cs="Arial"/>
        </w:rPr>
      </w:pPr>
      <w:r>
        <w:rPr>
          <w:rFonts w:ascii="Arial" w:hAnsi="Arial" w:cs="Arial"/>
        </w:rPr>
        <w:t>Use personal stories to normalise and reduce stigma amongst parents</w:t>
      </w:r>
    </w:p>
    <w:p w14:paraId="23F2703F" w14:textId="4EADA5C9" w:rsidR="00AC1294" w:rsidRDefault="00AC1294" w:rsidP="00E43356">
      <w:pPr>
        <w:pStyle w:val="ListParagraph"/>
        <w:numPr>
          <w:ilvl w:val="0"/>
          <w:numId w:val="10"/>
        </w:numPr>
        <w:rPr>
          <w:rFonts w:ascii="Arial" w:hAnsi="Arial" w:cs="Arial"/>
        </w:rPr>
      </w:pPr>
      <w:r>
        <w:rPr>
          <w:rFonts w:ascii="Arial" w:hAnsi="Arial" w:cs="Arial"/>
        </w:rPr>
        <w:t>Partner with existing township service information hubs</w:t>
      </w:r>
      <w:r w:rsidR="00613588">
        <w:rPr>
          <w:rFonts w:ascii="Arial" w:hAnsi="Arial" w:cs="Arial"/>
        </w:rPr>
        <w:t xml:space="preserve"> to promote the program</w:t>
      </w:r>
      <w:r>
        <w:rPr>
          <w:rFonts w:ascii="Arial" w:hAnsi="Arial" w:cs="Arial"/>
        </w:rPr>
        <w:t xml:space="preserve">, </w:t>
      </w:r>
      <w:r w:rsidR="00721AE4">
        <w:rPr>
          <w:rFonts w:ascii="Arial" w:hAnsi="Arial" w:cs="Arial"/>
        </w:rPr>
        <w:t>e.g.,</w:t>
      </w:r>
      <w:r>
        <w:rPr>
          <w:rFonts w:ascii="Arial" w:hAnsi="Arial" w:cs="Arial"/>
        </w:rPr>
        <w:t xml:space="preserve"> connectingderwentvalley.com.</w:t>
      </w:r>
    </w:p>
    <w:p w14:paraId="1A401E3E" w14:textId="0AB81B09" w:rsidR="00F9544B" w:rsidRDefault="00A50194" w:rsidP="00AC1294">
      <w:pPr>
        <w:pStyle w:val="ListParagraph"/>
        <w:numPr>
          <w:ilvl w:val="0"/>
          <w:numId w:val="10"/>
        </w:numPr>
        <w:rPr>
          <w:rFonts w:ascii="Arial" w:hAnsi="Arial" w:cs="Arial"/>
        </w:rPr>
      </w:pPr>
      <w:r>
        <w:rPr>
          <w:rFonts w:ascii="Arial" w:hAnsi="Arial" w:cs="Arial"/>
        </w:rPr>
        <w:t>Conduct individual interviews in each township to determine level of stigma</w:t>
      </w:r>
      <w:r w:rsidR="00480068">
        <w:rPr>
          <w:rFonts w:ascii="Arial" w:hAnsi="Arial" w:cs="Arial"/>
        </w:rPr>
        <w:t xml:space="preserve"> and what type</w:t>
      </w:r>
      <w:r>
        <w:rPr>
          <w:rFonts w:ascii="Arial" w:hAnsi="Arial" w:cs="Arial"/>
        </w:rPr>
        <w:t xml:space="preserve"> as </w:t>
      </w:r>
      <w:r w:rsidR="004B07D3">
        <w:rPr>
          <w:rFonts w:ascii="Arial" w:hAnsi="Arial" w:cs="Arial"/>
        </w:rPr>
        <w:t>this</w:t>
      </w:r>
      <w:r>
        <w:rPr>
          <w:rFonts w:ascii="Arial" w:hAnsi="Arial" w:cs="Arial"/>
        </w:rPr>
        <w:t xml:space="preserve"> is often not reported.</w:t>
      </w:r>
      <w:r w:rsidR="004B07D3">
        <w:rPr>
          <w:rFonts w:ascii="Arial" w:hAnsi="Arial" w:cs="Arial"/>
        </w:rPr>
        <w:t xml:space="preserve">  For example, we know that mental health in these communities is an issue but there is a gap in commentary on this topic.</w:t>
      </w:r>
    </w:p>
    <w:p w14:paraId="668BFF53" w14:textId="5346107C" w:rsidR="00FB4FEE" w:rsidRPr="0023080F" w:rsidRDefault="00613588" w:rsidP="0023080F">
      <w:pPr>
        <w:pStyle w:val="ListParagraph"/>
        <w:numPr>
          <w:ilvl w:val="0"/>
          <w:numId w:val="10"/>
        </w:numPr>
        <w:rPr>
          <w:rFonts w:ascii="Arial" w:hAnsi="Arial" w:cs="Arial"/>
        </w:rPr>
      </w:pPr>
      <w:r>
        <w:rPr>
          <w:rFonts w:ascii="Arial" w:hAnsi="Arial" w:cs="Arial"/>
        </w:rPr>
        <w:t xml:space="preserve">Focus </w:t>
      </w:r>
      <w:r w:rsidR="00480068">
        <w:rPr>
          <w:rFonts w:ascii="Arial" w:hAnsi="Arial" w:cs="Arial"/>
        </w:rPr>
        <w:t xml:space="preserve">and promote </w:t>
      </w:r>
      <w:r>
        <w:rPr>
          <w:rFonts w:ascii="Arial" w:hAnsi="Arial" w:cs="Arial"/>
        </w:rPr>
        <w:t>the positives of township activity</w:t>
      </w:r>
      <w:r w:rsidR="00480068">
        <w:rPr>
          <w:rFonts w:ascii="Arial" w:hAnsi="Arial" w:cs="Arial"/>
        </w:rPr>
        <w:t>.</w:t>
      </w:r>
    </w:p>
    <w:p w14:paraId="5A1DBC1E" w14:textId="77777777" w:rsidR="00FB4FEE" w:rsidRDefault="00FB4FEE">
      <w:pPr>
        <w:rPr>
          <w:rFonts w:ascii="Arial" w:hAnsi="Arial" w:cs="Arial"/>
          <w:b/>
          <w:bCs/>
          <w:color w:val="4472C4" w:themeColor="accent1"/>
        </w:rPr>
      </w:pPr>
    </w:p>
    <w:p w14:paraId="7E73C3C4" w14:textId="77777777" w:rsidR="00FB4FEE" w:rsidRDefault="00FB4FEE">
      <w:pPr>
        <w:rPr>
          <w:rFonts w:ascii="Arial" w:hAnsi="Arial" w:cs="Arial"/>
          <w:b/>
          <w:bCs/>
          <w:color w:val="4472C4" w:themeColor="accent1"/>
        </w:rPr>
      </w:pPr>
    </w:p>
    <w:p w14:paraId="78EBAA2A" w14:textId="41C6B0A7" w:rsidR="00F9544B" w:rsidRPr="0023080F" w:rsidRDefault="002610E8">
      <w:pPr>
        <w:rPr>
          <w:rFonts w:ascii="Arial" w:hAnsi="Arial" w:cs="Arial"/>
          <w:color w:val="000000" w:themeColor="text1"/>
          <w:u w:val="single"/>
        </w:rPr>
      </w:pPr>
      <w:r w:rsidRPr="0023080F">
        <w:rPr>
          <w:rFonts w:ascii="Arial" w:hAnsi="Arial" w:cs="Arial"/>
          <w:color w:val="000000" w:themeColor="text1"/>
          <w:u w:val="single"/>
        </w:rPr>
        <w:t>Benefits</w:t>
      </w:r>
    </w:p>
    <w:p w14:paraId="6769A3B5" w14:textId="05FB5FC8" w:rsidR="002610E8" w:rsidRDefault="002610E8"/>
    <w:p w14:paraId="17963B33" w14:textId="4B9D7C45" w:rsidR="00B12D54" w:rsidRDefault="00B12D54">
      <w:pPr>
        <w:rPr>
          <w:rFonts w:ascii="Arial" w:hAnsi="Arial" w:cs="Arial"/>
        </w:rPr>
      </w:pPr>
      <w:r>
        <w:rPr>
          <w:rFonts w:ascii="Arial" w:hAnsi="Arial" w:cs="Arial"/>
        </w:rPr>
        <w:t xml:space="preserve">A stronger coordinated promotional effort will be beneficial to meeting </w:t>
      </w:r>
      <w:r w:rsidR="00E43356">
        <w:rPr>
          <w:rFonts w:ascii="Arial" w:hAnsi="Arial" w:cs="Arial"/>
        </w:rPr>
        <w:t>C</w:t>
      </w:r>
      <w:r w:rsidR="009B0E73">
        <w:rPr>
          <w:rFonts w:ascii="Arial" w:hAnsi="Arial" w:cs="Arial"/>
        </w:rPr>
        <w:t>f</w:t>
      </w:r>
      <w:r w:rsidR="00E43356">
        <w:rPr>
          <w:rFonts w:ascii="Arial" w:hAnsi="Arial" w:cs="Arial"/>
        </w:rPr>
        <w:t xml:space="preserve">C </w:t>
      </w:r>
      <w:r>
        <w:rPr>
          <w:rFonts w:ascii="Arial" w:hAnsi="Arial" w:cs="Arial"/>
        </w:rPr>
        <w:t>obligations because:</w:t>
      </w:r>
    </w:p>
    <w:p w14:paraId="11E3ABE8" w14:textId="77777777" w:rsidR="00202717" w:rsidRPr="00B12D54" w:rsidRDefault="00202717">
      <w:pPr>
        <w:rPr>
          <w:rFonts w:ascii="Arial" w:hAnsi="Arial" w:cs="Arial"/>
        </w:rPr>
      </w:pPr>
    </w:p>
    <w:p w14:paraId="230E7172" w14:textId="67BE6DBE" w:rsidR="002610E8" w:rsidRPr="002610E8" w:rsidRDefault="002610E8" w:rsidP="002610E8">
      <w:pPr>
        <w:pStyle w:val="ListParagraph"/>
        <w:numPr>
          <w:ilvl w:val="0"/>
          <w:numId w:val="9"/>
        </w:numPr>
        <w:rPr>
          <w:rFonts w:ascii="Arial" w:hAnsi="Arial" w:cs="Arial"/>
        </w:rPr>
      </w:pPr>
      <w:r w:rsidRPr="002610E8">
        <w:rPr>
          <w:rFonts w:ascii="Arial" w:hAnsi="Arial" w:cs="Arial"/>
        </w:rPr>
        <w:t>Evidence shows that parental engagement via social media works</w:t>
      </w:r>
    </w:p>
    <w:p w14:paraId="00F3C2B6" w14:textId="25FE42F8" w:rsidR="00E43356" w:rsidRDefault="00E43356" w:rsidP="002610E8">
      <w:pPr>
        <w:pStyle w:val="ListParagraph"/>
        <w:numPr>
          <w:ilvl w:val="0"/>
          <w:numId w:val="9"/>
        </w:numPr>
        <w:rPr>
          <w:rFonts w:ascii="Arial" w:hAnsi="Arial" w:cs="Arial"/>
        </w:rPr>
      </w:pPr>
      <w:r>
        <w:rPr>
          <w:rFonts w:ascii="Arial" w:hAnsi="Arial" w:cs="Arial"/>
        </w:rPr>
        <w:t>P</w:t>
      </w:r>
      <w:r w:rsidR="00B12D54">
        <w:rPr>
          <w:rFonts w:ascii="Arial" w:hAnsi="Arial" w:cs="Arial"/>
        </w:rPr>
        <w:t>ublicly available</w:t>
      </w:r>
      <w:r w:rsidR="002610E8" w:rsidRPr="002610E8">
        <w:rPr>
          <w:rFonts w:ascii="Arial" w:hAnsi="Arial" w:cs="Arial"/>
        </w:rPr>
        <w:t xml:space="preserve"> </w:t>
      </w:r>
      <w:r w:rsidR="00202717">
        <w:rPr>
          <w:rFonts w:ascii="Arial" w:hAnsi="Arial" w:cs="Arial"/>
        </w:rPr>
        <w:t xml:space="preserve">information </w:t>
      </w:r>
      <w:r w:rsidR="002610E8" w:rsidRPr="002610E8">
        <w:rPr>
          <w:rFonts w:ascii="Arial" w:hAnsi="Arial" w:cs="Arial"/>
        </w:rPr>
        <w:t>of</w:t>
      </w:r>
      <w:r w:rsidR="002610E8">
        <w:rPr>
          <w:rFonts w:ascii="Arial" w:hAnsi="Arial" w:cs="Arial"/>
        </w:rPr>
        <w:t xml:space="preserve"> your</w:t>
      </w:r>
      <w:r w:rsidR="002610E8" w:rsidRPr="002610E8">
        <w:rPr>
          <w:rFonts w:ascii="Arial" w:hAnsi="Arial" w:cs="Arial"/>
        </w:rPr>
        <w:t xml:space="preserve"> activit</w:t>
      </w:r>
      <w:r w:rsidR="002610E8">
        <w:rPr>
          <w:rFonts w:ascii="Arial" w:hAnsi="Arial" w:cs="Arial"/>
        </w:rPr>
        <w:t>ies and achievements</w:t>
      </w:r>
      <w:r w:rsidR="00B12D54">
        <w:rPr>
          <w:rFonts w:ascii="Arial" w:hAnsi="Arial" w:cs="Arial"/>
        </w:rPr>
        <w:t xml:space="preserve"> </w:t>
      </w:r>
      <w:r>
        <w:rPr>
          <w:rFonts w:ascii="Arial" w:hAnsi="Arial" w:cs="Arial"/>
        </w:rPr>
        <w:t>provides assurances to your funding agency</w:t>
      </w:r>
      <w:r w:rsidR="00202717">
        <w:rPr>
          <w:rFonts w:ascii="Arial" w:hAnsi="Arial" w:cs="Arial"/>
        </w:rPr>
        <w:t xml:space="preserve"> that their funds are being well spent</w:t>
      </w:r>
    </w:p>
    <w:p w14:paraId="0F84FD07" w14:textId="0B5E7CEA" w:rsidR="002610E8" w:rsidRPr="002610E8" w:rsidRDefault="00E43356" w:rsidP="002610E8">
      <w:pPr>
        <w:pStyle w:val="ListParagraph"/>
        <w:numPr>
          <w:ilvl w:val="0"/>
          <w:numId w:val="9"/>
        </w:numPr>
        <w:rPr>
          <w:rFonts w:ascii="Arial" w:hAnsi="Arial" w:cs="Arial"/>
        </w:rPr>
      </w:pPr>
      <w:r>
        <w:rPr>
          <w:rFonts w:ascii="Arial" w:hAnsi="Arial" w:cs="Arial"/>
        </w:rPr>
        <w:t xml:space="preserve">Demonstrates your efforts in </w:t>
      </w:r>
      <w:r w:rsidR="00202717">
        <w:rPr>
          <w:rFonts w:ascii="Arial" w:hAnsi="Arial" w:cs="Arial"/>
        </w:rPr>
        <w:t>supporting</w:t>
      </w:r>
      <w:r>
        <w:rPr>
          <w:rFonts w:ascii="Arial" w:hAnsi="Arial" w:cs="Arial"/>
        </w:rPr>
        <w:t xml:space="preserve"> take up</w:t>
      </w:r>
      <w:r w:rsidR="00202717">
        <w:rPr>
          <w:rFonts w:ascii="Arial" w:hAnsi="Arial" w:cs="Arial"/>
        </w:rPr>
        <w:t xml:space="preserve"> of C</w:t>
      </w:r>
      <w:r w:rsidR="009B0E73">
        <w:rPr>
          <w:rFonts w:ascii="Arial" w:hAnsi="Arial" w:cs="Arial"/>
        </w:rPr>
        <w:t>f</w:t>
      </w:r>
      <w:r w:rsidR="00202717">
        <w:rPr>
          <w:rFonts w:ascii="Arial" w:hAnsi="Arial" w:cs="Arial"/>
        </w:rPr>
        <w:t>C program offerings</w:t>
      </w:r>
      <w:r w:rsidR="00B12D54">
        <w:rPr>
          <w:rFonts w:ascii="Arial" w:hAnsi="Arial" w:cs="Arial"/>
        </w:rPr>
        <w:t xml:space="preserve"> </w:t>
      </w:r>
      <w:r w:rsidR="002610E8">
        <w:rPr>
          <w:rFonts w:ascii="Arial" w:hAnsi="Arial" w:cs="Arial"/>
        </w:rPr>
        <w:t xml:space="preserve"> </w:t>
      </w:r>
    </w:p>
    <w:p w14:paraId="6A1186DC" w14:textId="34B4D582" w:rsidR="002610E8" w:rsidRDefault="002610E8" w:rsidP="002610E8">
      <w:pPr>
        <w:pStyle w:val="ListParagraph"/>
        <w:numPr>
          <w:ilvl w:val="0"/>
          <w:numId w:val="9"/>
        </w:numPr>
        <w:rPr>
          <w:rFonts w:ascii="Arial" w:hAnsi="Arial" w:cs="Arial"/>
        </w:rPr>
      </w:pPr>
      <w:r w:rsidRPr="002610E8">
        <w:rPr>
          <w:rFonts w:ascii="Arial" w:hAnsi="Arial" w:cs="Arial"/>
        </w:rPr>
        <w:t xml:space="preserve">Promotes the </w:t>
      </w:r>
      <w:r w:rsidR="00B12D54">
        <w:rPr>
          <w:rFonts w:ascii="Arial" w:hAnsi="Arial" w:cs="Arial"/>
        </w:rPr>
        <w:t>benefits of ‘Community Partner’ programs</w:t>
      </w:r>
    </w:p>
    <w:p w14:paraId="186FAF53" w14:textId="250F975C" w:rsidR="0023080F" w:rsidRPr="002610E8" w:rsidRDefault="0023080F" w:rsidP="002610E8">
      <w:pPr>
        <w:pStyle w:val="ListParagraph"/>
        <w:numPr>
          <w:ilvl w:val="0"/>
          <w:numId w:val="9"/>
        </w:numPr>
        <w:rPr>
          <w:rFonts w:ascii="Arial" w:hAnsi="Arial" w:cs="Arial"/>
        </w:rPr>
      </w:pPr>
      <w:r>
        <w:rPr>
          <w:rFonts w:ascii="Arial" w:hAnsi="Arial" w:cs="Arial"/>
        </w:rPr>
        <w:t>Assists in stigma busting for the townships you support.</w:t>
      </w:r>
    </w:p>
    <w:sectPr w:rsidR="0023080F" w:rsidRPr="002610E8" w:rsidSect="006A48AB">
      <w:headerReference w:type="default" r:id="rId13"/>
      <w:footerReference w:type="even" r:id="rId14"/>
      <w:footerReference w:type="default" r:id="rId15"/>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8E0B" w14:textId="77777777" w:rsidR="00DA5F80" w:rsidRDefault="00DA5F80" w:rsidP="006A48AB">
      <w:r>
        <w:separator/>
      </w:r>
    </w:p>
  </w:endnote>
  <w:endnote w:type="continuationSeparator" w:id="0">
    <w:p w14:paraId="29C6B614" w14:textId="77777777" w:rsidR="00DA5F80" w:rsidRDefault="00DA5F80" w:rsidP="006A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2306215"/>
      <w:docPartObj>
        <w:docPartGallery w:val="Page Numbers (Bottom of Page)"/>
        <w:docPartUnique/>
      </w:docPartObj>
    </w:sdtPr>
    <w:sdtEndPr>
      <w:rPr>
        <w:rStyle w:val="PageNumber"/>
      </w:rPr>
    </w:sdtEndPr>
    <w:sdtContent>
      <w:p w14:paraId="1363A70A" w14:textId="7015412D" w:rsidR="006A48AB" w:rsidRDefault="006A48AB" w:rsidP="006D3C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7A6BC" w14:textId="77777777" w:rsidR="006A48AB" w:rsidRDefault="006A48AB" w:rsidP="006A48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478076"/>
      <w:docPartObj>
        <w:docPartGallery w:val="Page Numbers (Bottom of Page)"/>
        <w:docPartUnique/>
      </w:docPartObj>
    </w:sdtPr>
    <w:sdtEndPr>
      <w:rPr>
        <w:rStyle w:val="PageNumber"/>
        <w:b/>
        <w:bCs/>
        <w:color w:val="4472C4" w:themeColor="accent1"/>
      </w:rPr>
    </w:sdtEndPr>
    <w:sdtContent>
      <w:p w14:paraId="6088E513" w14:textId="08F7C766" w:rsidR="006A48AB" w:rsidRPr="0023080F" w:rsidRDefault="006A48AB" w:rsidP="006D3CA5">
        <w:pPr>
          <w:pStyle w:val="Footer"/>
          <w:framePr w:wrap="none" w:vAnchor="text" w:hAnchor="margin" w:xAlign="right" w:y="1"/>
          <w:rPr>
            <w:rStyle w:val="PageNumber"/>
            <w:b/>
            <w:bCs/>
            <w:color w:val="4472C4" w:themeColor="accent1"/>
          </w:rPr>
        </w:pPr>
        <w:r w:rsidRPr="0023080F">
          <w:rPr>
            <w:rStyle w:val="PageNumber"/>
            <w:b/>
            <w:bCs/>
            <w:color w:val="4472C4" w:themeColor="accent1"/>
          </w:rPr>
          <w:fldChar w:fldCharType="begin"/>
        </w:r>
        <w:r w:rsidRPr="0023080F">
          <w:rPr>
            <w:rStyle w:val="PageNumber"/>
            <w:b/>
            <w:bCs/>
            <w:color w:val="4472C4" w:themeColor="accent1"/>
          </w:rPr>
          <w:instrText xml:space="preserve"> PAGE </w:instrText>
        </w:r>
        <w:r w:rsidRPr="0023080F">
          <w:rPr>
            <w:rStyle w:val="PageNumber"/>
            <w:b/>
            <w:bCs/>
            <w:color w:val="4472C4" w:themeColor="accent1"/>
          </w:rPr>
          <w:fldChar w:fldCharType="separate"/>
        </w:r>
        <w:r w:rsidRPr="0023080F">
          <w:rPr>
            <w:rStyle w:val="PageNumber"/>
            <w:b/>
            <w:bCs/>
            <w:noProof/>
            <w:color w:val="4472C4" w:themeColor="accent1"/>
          </w:rPr>
          <w:t>1</w:t>
        </w:r>
        <w:r w:rsidRPr="0023080F">
          <w:rPr>
            <w:rStyle w:val="PageNumber"/>
            <w:b/>
            <w:bCs/>
            <w:color w:val="4472C4" w:themeColor="accent1"/>
          </w:rPr>
          <w:fldChar w:fldCharType="end"/>
        </w:r>
      </w:p>
    </w:sdtContent>
  </w:sdt>
  <w:p w14:paraId="2F97977E" w14:textId="77777777" w:rsidR="006A48AB" w:rsidRDefault="006A48AB" w:rsidP="006A48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2DCA" w14:textId="77777777" w:rsidR="00DA5F80" w:rsidRDefault="00DA5F80" w:rsidP="006A48AB">
      <w:r>
        <w:separator/>
      </w:r>
    </w:p>
  </w:footnote>
  <w:footnote w:type="continuationSeparator" w:id="0">
    <w:p w14:paraId="35D6A68F" w14:textId="77777777" w:rsidR="00DA5F80" w:rsidRDefault="00DA5F80" w:rsidP="006A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5883" w14:textId="63F62368" w:rsidR="006A48AB" w:rsidRDefault="006A48AB">
    <w:pPr>
      <w:pStyle w:val="Header"/>
    </w:pPr>
    <w:r w:rsidRPr="0014136F">
      <w:rPr>
        <w:noProof/>
        <w:color w:val="000000" w:themeColor="text1"/>
      </w:rPr>
      <w:drawing>
        <wp:anchor distT="0" distB="0" distL="114300" distR="114300" simplePos="0" relativeHeight="251659264" behindDoc="1" locked="0" layoutInCell="1" allowOverlap="1" wp14:anchorId="1A3D1B09" wp14:editId="5843B81D">
          <wp:simplePos x="0" y="0"/>
          <wp:positionH relativeFrom="column">
            <wp:posOffset>5301615</wp:posOffset>
          </wp:positionH>
          <wp:positionV relativeFrom="paragraph">
            <wp:posOffset>-396875</wp:posOffset>
          </wp:positionV>
          <wp:extent cx="1221740" cy="861060"/>
          <wp:effectExtent l="0" t="0" r="0" b="2540"/>
          <wp:wrapTight wrapText="bothSides">
            <wp:wrapPolygon edited="0">
              <wp:start x="10778" y="0"/>
              <wp:lineTo x="9430" y="1912"/>
              <wp:lineTo x="7634" y="4779"/>
              <wp:lineTo x="2694" y="7965"/>
              <wp:lineTo x="0" y="9876"/>
              <wp:lineTo x="0" y="12425"/>
              <wp:lineTo x="7410" y="15292"/>
              <wp:lineTo x="7410" y="15611"/>
              <wp:lineTo x="9655" y="20389"/>
              <wp:lineTo x="10778" y="21345"/>
              <wp:lineTo x="12125" y="21345"/>
              <wp:lineTo x="21106" y="16248"/>
              <wp:lineTo x="21331" y="9558"/>
              <wp:lineTo x="21331" y="5097"/>
              <wp:lineTo x="11900" y="5097"/>
              <wp:lineTo x="12125" y="0"/>
              <wp:lineTo x="10778"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1740" cy="861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3B4"/>
    <w:multiLevelType w:val="hybridMultilevel"/>
    <w:tmpl w:val="31642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DE0AF9"/>
    <w:multiLevelType w:val="hybridMultilevel"/>
    <w:tmpl w:val="483EDE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014BE"/>
    <w:multiLevelType w:val="hybridMultilevel"/>
    <w:tmpl w:val="023285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4E2613"/>
    <w:multiLevelType w:val="hybridMultilevel"/>
    <w:tmpl w:val="A82E76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F526B"/>
    <w:multiLevelType w:val="hybridMultilevel"/>
    <w:tmpl w:val="56F6A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83B18"/>
    <w:multiLevelType w:val="hybridMultilevel"/>
    <w:tmpl w:val="8B7E05D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D340886"/>
    <w:multiLevelType w:val="hybridMultilevel"/>
    <w:tmpl w:val="BE543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67AD5"/>
    <w:multiLevelType w:val="hybridMultilevel"/>
    <w:tmpl w:val="351273F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51991E6F"/>
    <w:multiLevelType w:val="hybridMultilevel"/>
    <w:tmpl w:val="5DBA31E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9" w15:restartNumberingAfterBreak="0">
    <w:nsid w:val="5A2A548F"/>
    <w:multiLevelType w:val="hybridMultilevel"/>
    <w:tmpl w:val="537C14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70616C"/>
    <w:multiLevelType w:val="hybridMultilevel"/>
    <w:tmpl w:val="504E4C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A3E79"/>
    <w:multiLevelType w:val="hybridMultilevel"/>
    <w:tmpl w:val="B8DA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0"/>
  </w:num>
  <w:num w:numId="6">
    <w:abstractNumId w:val="9"/>
  </w:num>
  <w:num w:numId="7">
    <w:abstractNumId w:val="1"/>
  </w:num>
  <w:num w:numId="8">
    <w:abstractNumId w:val="7"/>
  </w:num>
  <w:num w:numId="9">
    <w:abstractNumId w:val="0"/>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25"/>
    <w:rsid w:val="00042945"/>
    <w:rsid w:val="00093917"/>
    <w:rsid w:val="000B791F"/>
    <w:rsid w:val="00103E90"/>
    <w:rsid w:val="00123643"/>
    <w:rsid w:val="00132BD0"/>
    <w:rsid w:val="00141B0D"/>
    <w:rsid w:val="001654C8"/>
    <w:rsid w:val="001757C7"/>
    <w:rsid w:val="001D1D87"/>
    <w:rsid w:val="00200E2A"/>
    <w:rsid w:val="00202717"/>
    <w:rsid w:val="0023080F"/>
    <w:rsid w:val="002324CA"/>
    <w:rsid w:val="002610E8"/>
    <w:rsid w:val="002C0BCF"/>
    <w:rsid w:val="002C0C9A"/>
    <w:rsid w:val="002C265B"/>
    <w:rsid w:val="002D4AFA"/>
    <w:rsid w:val="002F66BF"/>
    <w:rsid w:val="00331A84"/>
    <w:rsid w:val="003B4E04"/>
    <w:rsid w:val="003C3C15"/>
    <w:rsid w:val="003D4B33"/>
    <w:rsid w:val="003E74AF"/>
    <w:rsid w:val="0040353D"/>
    <w:rsid w:val="004544E3"/>
    <w:rsid w:val="004733F8"/>
    <w:rsid w:val="00480068"/>
    <w:rsid w:val="004B07D3"/>
    <w:rsid w:val="004C75EE"/>
    <w:rsid w:val="005810F6"/>
    <w:rsid w:val="005E3D91"/>
    <w:rsid w:val="006109C8"/>
    <w:rsid w:val="00613588"/>
    <w:rsid w:val="006323AA"/>
    <w:rsid w:val="0065514B"/>
    <w:rsid w:val="006A48AB"/>
    <w:rsid w:val="007003DF"/>
    <w:rsid w:val="00721AE4"/>
    <w:rsid w:val="00742D2D"/>
    <w:rsid w:val="00753414"/>
    <w:rsid w:val="00795406"/>
    <w:rsid w:val="007A1DD7"/>
    <w:rsid w:val="007A2FDD"/>
    <w:rsid w:val="007A69AB"/>
    <w:rsid w:val="007D100E"/>
    <w:rsid w:val="00812E5B"/>
    <w:rsid w:val="008360D4"/>
    <w:rsid w:val="0084492C"/>
    <w:rsid w:val="00860E08"/>
    <w:rsid w:val="00885EEF"/>
    <w:rsid w:val="008B52DF"/>
    <w:rsid w:val="00917C20"/>
    <w:rsid w:val="009216F4"/>
    <w:rsid w:val="00966FCD"/>
    <w:rsid w:val="00977E4C"/>
    <w:rsid w:val="009B0E73"/>
    <w:rsid w:val="009E159F"/>
    <w:rsid w:val="009E31EF"/>
    <w:rsid w:val="009E4366"/>
    <w:rsid w:val="009F7011"/>
    <w:rsid w:val="00A36BF2"/>
    <w:rsid w:val="00A50194"/>
    <w:rsid w:val="00A61544"/>
    <w:rsid w:val="00AB0E56"/>
    <w:rsid w:val="00AC1294"/>
    <w:rsid w:val="00B12D54"/>
    <w:rsid w:val="00B228FE"/>
    <w:rsid w:val="00B602DE"/>
    <w:rsid w:val="00B95178"/>
    <w:rsid w:val="00C03D7E"/>
    <w:rsid w:val="00D069E3"/>
    <w:rsid w:val="00D34987"/>
    <w:rsid w:val="00D8036A"/>
    <w:rsid w:val="00D90521"/>
    <w:rsid w:val="00DA5F80"/>
    <w:rsid w:val="00DD0319"/>
    <w:rsid w:val="00DE7DD9"/>
    <w:rsid w:val="00E243B1"/>
    <w:rsid w:val="00E43356"/>
    <w:rsid w:val="00E667B4"/>
    <w:rsid w:val="00E66825"/>
    <w:rsid w:val="00E753F3"/>
    <w:rsid w:val="00E76374"/>
    <w:rsid w:val="00E92C87"/>
    <w:rsid w:val="00E9538A"/>
    <w:rsid w:val="00EC68FF"/>
    <w:rsid w:val="00EC6B52"/>
    <w:rsid w:val="00F343AD"/>
    <w:rsid w:val="00F449A4"/>
    <w:rsid w:val="00F67749"/>
    <w:rsid w:val="00F9544B"/>
    <w:rsid w:val="00FA64C1"/>
    <w:rsid w:val="00FB4FEE"/>
    <w:rsid w:val="00FD6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BA06"/>
  <w15:chartTrackingRefBased/>
  <w15:docId w15:val="{9A68851A-5CF5-D449-99F7-8BE747DD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B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60E0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BC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03E90"/>
    <w:pPr>
      <w:ind w:left="720"/>
      <w:contextualSpacing/>
    </w:pPr>
  </w:style>
  <w:style w:type="character" w:customStyle="1" w:styleId="Heading3Char">
    <w:name w:val="Heading 3 Char"/>
    <w:basedOn w:val="DefaultParagraphFont"/>
    <w:link w:val="Heading3"/>
    <w:uiPriority w:val="9"/>
    <w:semiHidden/>
    <w:rsid w:val="00860E08"/>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860E08"/>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860E08"/>
  </w:style>
  <w:style w:type="character" w:styleId="Hyperlink">
    <w:name w:val="Hyperlink"/>
    <w:basedOn w:val="DefaultParagraphFont"/>
    <w:uiPriority w:val="99"/>
    <w:semiHidden/>
    <w:unhideWhenUsed/>
    <w:rsid w:val="007A2FDD"/>
    <w:rPr>
      <w:color w:val="0000FF"/>
      <w:u w:val="single"/>
    </w:rPr>
  </w:style>
  <w:style w:type="paragraph" w:styleId="Header">
    <w:name w:val="header"/>
    <w:basedOn w:val="Normal"/>
    <w:link w:val="HeaderChar"/>
    <w:uiPriority w:val="99"/>
    <w:unhideWhenUsed/>
    <w:rsid w:val="006A48AB"/>
    <w:pPr>
      <w:tabs>
        <w:tab w:val="center" w:pos="4513"/>
        <w:tab w:val="right" w:pos="9026"/>
      </w:tabs>
    </w:pPr>
  </w:style>
  <w:style w:type="character" w:customStyle="1" w:styleId="HeaderChar">
    <w:name w:val="Header Char"/>
    <w:basedOn w:val="DefaultParagraphFont"/>
    <w:link w:val="Header"/>
    <w:uiPriority w:val="99"/>
    <w:rsid w:val="006A48AB"/>
  </w:style>
  <w:style w:type="paragraph" w:styleId="Footer">
    <w:name w:val="footer"/>
    <w:basedOn w:val="Normal"/>
    <w:link w:val="FooterChar"/>
    <w:uiPriority w:val="99"/>
    <w:unhideWhenUsed/>
    <w:rsid w:val="006A48AB"/>
    <w:pPr>
      <w:tabs>
        <w:tab w:val="center" w:pos="4513"/>
        <w:tab w:val="right" w:pos="9026"/>
      </w:tabs>
    </w:pPr>
  </w:style>
  <w:style w:type="character" w:customStyle="1" w:styleId="FooterChar">
    <w:name w:val="Footer Char"/>
    <w:basedOn w:val="DefaultParagraphFont"/>
    <w:link w:val="Footer"/>
    <w:uiPriority w:val="99"/>
    <w:rsid w:val="006A48AB"/>
  </w:style>
  <w:style w:type="character" w:styleId="PageNumber">
    <w:name w:val="page number"/>
    <w:basedOn w:val="DefaultParagraphFont"/>
    <w:uiPriority w:val="99"/>
    <w:semiHidden/>
    <w:unhideWhenUsed/>
    <w:rsid w:val="006A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7174">
      <w:bodyDiv w:val="1"/>
      <w:marLeft w:val="0"/>
      <w:marRight w:val="0"/>
      <w:marTop w:val="0"/>
      <w:marBottom w:val="0"/>
      <w:divBdr>
        <w:top w:val="none" w:sz="0" w:space="0" w:color="auto"/>
        <w:left w:val="none" w:sz="0" w:space="0" w:color="auto"/>
        <w:bottom w:val="none" w:sz="0" w:space="0" w:color="auto"/>
        <w:right w:val="none" w:sz="0" w:space="0" w:color="auto"/>
      </w:divBdr>
    </w:div>
    <w:div w:id="1939677851">
      <w:bodyDiv w:val="1"/>
      <w:marLeft w:val="0"/>
      <w:marRight w:val="0"/>
      <w:marTop w:val="0"/>
      <w:marBottom w:val="0"/>
      <w:divBdr>
        <w:top w:val="none" w:sz="0" w:space="0" w:color="auto"/>
        <w:left w:val="none" w:sz="0" w:space="0" w:color="auto"/>
        <w:bottom w:val="none" w:sz="0" w:space="0" w:color="auto"/>
        <w:right w:val="none" w:sz="0" w:space="0" w:color="auto"/>
      </w:divBdr>
    </w:div>
    <w:div w:id="19493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ragenews.com/tag/tasma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agenews.com/tag/stud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iragenews.com/tag/commun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3786-2F07-1E4C-9DDE-8816D1BC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1235</Words>
  <Characters>7043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O'Shea</dc:creator>
  <cp:keywords/>
  <dc:description/>
  <cp:lastModifiedBy>Tanya Brooks-Cooper</cp:lastModifiedBy>
  <cp:revision>2</cp:revision>
  <cp:lastPrinted>2022-03-05T22:03:00Z</cp:lastPrinted>
  <dcterms:created xsi:type="dcterms:W3CDTF">2022-03-29T01:32:00Z</dcterms:created>
  <dcterms:modified xsi:type="dcterms:W3CDTF">2022-03-29T01:32:00Z</dcterms:modified>
</cp:coreProperties>
</file>